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D2A0" w14:textId="6564FC11" w:rsidR="00BE36D5" w:rsidRPr="003B0BE2" w:rsidRDefault="00BE36D5" w:rsidP="00BE36D5">
      <w:pPr>
        <w:jc w:val="center"/>
        <w:rPr>
          <w:rFonts w:cs="Arial"/>
          <w:b/>
        </w:rPr>
      </w:pPr>
      <w:bookmarkStart w:id="0" w:name="_GoBack"/>
      <w:bookmarkEnd w:id="0"/>
      <w:r w:rsidRPr="003B0BE2">
        <w:rPr>
          <w:rFonts w:cs="Arial"/>
          <w:b/>
        </w:rPr>
        <w:t>Datenschutzrechtliche Information für Jagdgenossen</w:t>
      </w:r>
    </w:p>
    <w:p w14:paraId="528A0B79" w14:textId="7413FF15" w:rsidR="008F4527" w:rsidRDefault="00BE36D5" w:rsidP="003B0BE2">
      <w:pPr>
        <w:jc w:val="center"/>
        <w:rPr>
          <w:rFonts w:cs="Arial"/>
        </w:rPr>
      </w:pPr>
      <w:r w:rsidRPr="003B0BE2">
        <w:rPr>
          <w:rFonts w:cs="Arial"/>
        </w:rPr>
        <w:t xml:space="preserve">Muster des Gemeinde- und Städtebundes Rheinland-Pfalz (Stand: </w:t>
      </w:r>
      <w:r w:rsidR="00DD2742">
        <w:rPr>
          <w:rFonts w:cs="Arial"/>
        </w:rPr>
        <w:t xml:space="preserve">März </w:t>
      </w:r>
      <w:r w:rsidRPr="003B0BE2">
        <w:rPr>
          <w:rFonts w:cs="Arial"/>
        </w:rPr>
        <w:t>2019)</w:t>
      </w:r>
    </w:p>
    <w:p w14:paraId="34A8EAD4" w14:textId="77777777" w:rsidR="003B0BE2" w:rsidRPr="00BE36D5" w:rsidRDefault="003B0BE2" w:rsidP="003B0BE2">
      <w:pPr>
        <w:jc w:val="center"/>
        <w:rPr>
          <w:rFonts w:cs="Arial"/>
        </w:rPr>
      </w:pPr>
    </w:p>
    <w:p w14:paraId="782AB6AF" w14:textId="4EC82073" w:rsidR="00CF0782" w:rsidRPr="00BE36D5" w:rsidRDefault="00F05594" w:rsidP="008F4527">
      <w:pPr>
        <w:pStyle w:val="berschrift1"/>
        <w:jc w:val="left"/>
        <w:rPr>
          <w:rFonts w:cs="Arial"/>
          <w:szCs w:val="22"/>
        </w:rPr>
      </w:pPr>
      <w:r w:rsidRPr="00BE36D5">
        <w:rPr>
          <w:rFonts w:cs="Arial"/>
          <w:szCs w:val="22"/>
        </w:rPr>
        <w:t>Informationspflichten nach Artikel 13</w:t>
      </w:r>
      <w:r w:rsidR="00DD2742">
        <w:rPr>
          <w:rFonts w:cs="Arial"/>
          <w:szCs w:val="22"/>
        </w:rPr>
        <w:t xml:space="preserve"> /</w:t>
      </w:r>
      <w:r w:rsidRPr="00BE36D5">
        <w:rPr>
          <w:rFonts w:cs="Arial"/>
          <w:szCs w:val="22"/>
        </w:rPr>
        <w:t xml:space="preserve"> 14 EU-DSGVO</w:t>
      </w:r>
    </w:p>
    <w:p w14:paraId="77CFE919" w14:textId="5AAC5C64" w:rsidR="00F63D6A" w:rsidRPr="00BE36D5" w:rsidRDefault="00CF0782" w:rsidP="00E17765">
      <w:pPr>
        <w:spacing w:line="264" w:lineRule="auto"/>
        <w:rPr>
          <w:rFonts w:cs="Arial"/>
        </w:rPr>
      </w:pPr>
      <w:r w:rsidRPr="00BE36D5">
        <w:rPr>
          <w:rFonts w:cs="Arial"/>
        </w:rPr>
        <w:t>Ihre Daten werden bei</w:t>
      </w:r>
      <w:r w:rsidR="00BE36D5">
        <w:rPr>
          <w:rFonts w:cs="Arial"/>
        </w:rPr>
        <w:t xml:space="preserve"> der Jagdgenossenschaft</w:t>
      </w:r>
      <w:r w:rsidR="00A54372">
        <w:rPr>
          <w:rFonts w:cs="Arial"/>
        </w:rPr>
        <w:t xml:space="preserve"> </w:t>
      </w:r>
      <w:r w:rsidR="003B0BE2">
        <w:rPr>
          <w:rFonts w:cs="Arial"/>
        </w:rPr>
        <w:t>______________________</w:t>
      </w:r>
      <w:r w:rsidR="008F4527">
        <w:rPr>
          <w:rFonts w:cs="Arial"/>
        </w:rPr>
        <w:t xml:space="preserve"> </w:t>
      </w:r>
      <w:r w:rsidR="00F63D6A" w:rsidRPr="00BE36D5">
        <w:rPr>
          <w:rFonts w:cs="Arial"/>
        </w:rPr>
        <w:t xml:space="preserve">zum Zwecke der </w:t>
      </w:r>
      <w:r w:rsidR="00B37EA6" w:rsidRPr="00BE36D5">
        <w:rPr>
          <w:rFonts w:cs="Arial"/>
        </w:rPr>
        <w:t xml:space="preserve">Verwaltung des </w:t>
      </w:r>
      <w:r w:rsidR="00E17765">
        <w:rPr>
          <w:rFonts w:cs="Arial"/>
        </w:rPr>
        <w:t xml:space="preserve">gemeinschaftlichen </w:t>
      </w:r>
      <w:r w:rsidR="00B37EA6" w:rsidRPr="00BE36D5">
        <w:rPr>
          <w:rFonts w:cs="Arial"/>
        </w:rPr>
        <w:t xml:space="preserve">Jagdbezirkes verarbeitet. Als </w:t>
      </w:r>
      <w:r w:rsidR="00BE36D5">
        <w:rPr>
          <w:rFonts w:cs="Arial"/>
        </w:rPr>
        <w:t xml:space="preserve">Eigentümer/in von </w:t>
      </w:r>
      <w:proofErr w:type="spellStart"/>
      <w:r w:rsidR="00BE36D5">
        <w:rPr>
          <w:rFonts w:cs="Arial"/>
        </w:rPr>
        <w:t>bejagbaren</w:t>
      </w:r>
      <w:proofErr w:type="spellEnd"/>
      <w:r w:rsidR="00BE36D5">
        <w:rPr>
          <w:rFonts w:cs="Arial"/>
        </w:rPr>
        <w:t xml:space="preserve"> Grundflächen</w:t>
      </w:r>
      <w:r w:rsidR="00B37EA6" w:rsidRPr="00BE36D5">
        <w:rPr>
          <w:rFonts w:cs="Arial"/>
        </w:rPr>
        <w:t xml:space="preserve"> sind Sie per Gesetz Mitglied </w:t>
      </w:r>
      <w:r w:rsidR="00E17765">
        <w:rPr>
          <w:rFonts w:cs="Arial"/>
        </w:rPr>
        <w:t xml:space="preserve">in </w:t>
      </w:r>
      <w:r w:rsidR="00B37EA6" w:rsidRPr="00BE36D5">
        <w:rPr>
          <w:rFonts w:cs="Arial"/>
        </w:rPr>
        <w:t xml:space="preserve">der Jagdgenossenschaft. Grundlage </w:t>
      </w:r>
      <w:r w:rsidR="00F63D6A" w:rsidRPr="00BE36D5">
        <w:rPr>
          <w:rFonts w:cs="Arial"/>
        </w:rPr>
        <w:t xml:space="preserve">für die Verarbeitung </w:t>
      </w:r>
      <w:r w:rsidR="00186023" w:rsidRPr="00BE36D5">
        <w:rPr>
          <w:rFonts w:cs="Arial"/>
        </w:rPr>
        <w:t>von personenbezogenen</w:t>
      </w:r>
      <w:r w:rsidR="00F63D6A" w:rsidRPr="00BE36D5">
        <w:rPr>
          <w:rFonts w:cs="Arial"/>
        </w:rPr>
        <w:t xml:space="preserve"> Daten ist demnach Art. 6 Abs. 1 </w:t>
      </w:r>
      <w:proofErr w:type="spellStart"/>
      <w:r w:rsidR="00F63D6A" w:rsidRPr="00BE36D5">
        <w:rPr>
          <w:rFonts w:cs="Arial"/>
        </w:rPr>
        <w:t>lit</w:t>
      </w:r>
      <w:proofErr w:type="spellEnd"/>
      <w:r w:rsidR="00F63D6A" w:rsidRPr="00BE36D5">
        <w:rPr>
          <w:rFonts w:cs="Arial"/>
        </w:rPr>
        <w:t xml:space="preserve">. </w:t>
      </w:r>
      <w:r w:rsidR="00B37EA6" w:rsidRPr="00BE36D5">
        <w:rPr>
          <w:rFonts w:cs="Arial"/>
        </w:rPr>
        <w:t>c</w:t>
      </w:r>
      <w:r w:rsidR="00F63D6A" w:rsidRPr="00BE36D5">
        <w:rPr>
          <w:rFonts w:cs="Arial"/>
        </w:rPr>
        <w:t xml:space="preserve"> EU-DSGVO</w:t>
      </w:r>
      <w:r w:rsidR="009E052D">
        <w:rPr>
          <w:rFonts w:cs="Arial"/>
        </w:rPr>
        <w:t>.</w:t>
      </w:r>
    </w:p>
    <w:p w14:paraId="22286D57" w14:textId="6D5D4E85" w:rsidR="009315AB" w:rsidRDefault="00F63D6A" w:rsidP="003B0BE2">
      <w:pPr>
        <w:spacing w:after="360" w:line="264" w:lineRule="auto"/>
        <w:rPr>
          <w:rFonts w:cs="Arial"/>
        </w:rPr>
      </w:pPr>
      <w:r w:rsidRPr="00BE36D5">
        <w:rPr>
          <w:rFonts w:cs="Arial"/>
        </w:rPr>
        <w:t>Neben den nachfolgenden Hinweisen können Sie spezielle Anfragen über die Sie betreffenden Datenverarbeitungen an unseren Datenschutzbeauftragten stellen.</w:t>
      </w:r>
    </w:p>
    <w:tbl>
      <w:tblPr>
        <w:tblStyle w:val="Tabellenraste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0"/>
        <w:gridCol w:w="2409"/>
        <w:gridCol w:w="2410"/>
        <w:gridCol w:w="2410"/>
      </w:tblGrid>
      <w:tr w:rsidR="0009122B" w14:paraId="3FF2CE9E" w14:textId="77777777" w:rsidTr="00376CD8">
        <w:trPr>
          <w:trHeight w:val="567"/>
        </w:trPr>
        <w:tc>
          <w:tcPr>
            <w:tcW w:w="9069" w:type="dxa"/>
            <w:gridSpan w:val="4"/>
            <w:shd w:val="clear" w:color="auto" w:fill="D9D9D9" w:themeFill="background1" w:themeFillShade="D9"/>
            <w:vAlign w:val="center"/>
          </w:tcPr>
          <w:p w14:paraId="579666CE" w14:textId="1A1040F2" w:rsidR="0009122B" w:rsidRPr="003B0BE2" w:rsidRDefault="003B0BE2" w:rsidP="00FA6255">
            <w:pPr>
              <w:jc w:val="center"/>
              <w:rPr>
                <w:rFonts w:cs="Arial"/>
                <w:b/>
              </w:rPr>
            </w:pPr>
            <w:r w:rsidRPr="003B0BE2">
              <w:rPr>
                <w:rFonts w:cs="Arial"/>
                <w:b/>
              </w:rPr>
              <w:t>Verantwortlicher</w:t>
            </w:r>
            <w:r w:rsidR="00FA6255">
              <w:rPr>
                <w:rFonts w:cs="Arial"/>
                <w:b/>
              </w:rPr>
              <w:t xml:space="preserve"> </w:t>
            </w:r>
            <w:r w:rsidR="00FA6255" w:rsidRPr="00CC3614">
              <w:rPr>
                <w:rFonts w:cs="Arial"/>
                <w:b/>
              </w:rPr>
              <w:t xml:space="preserve">(Art. </w:t>
            </w:r>
            <w:r w:rsidR="00FA6255">
              <w:rPr>
                <w:rFonts w:cs="Arial"/>
                <w:b/>
              </w:rPr>
              <w:t xml:space="preserve">13 / </w:t>
            </w:r>
            <w:r w:rsidR="00FA6255" w:rsidRPr="00CC3614">
              <w:rPr>
                <w:rFonts w:cs="Arial"/>
                <w:b/>
              </w:rPr>
              <w:t>1</w:t>
            </w:r>
            <w:r w:rsidR="00FA6255">
              <w:rPr>
                <w:rFonts w:cs="Arial"/>
                <w:b/>
              </w:rPr>
              <w:t>4</w:t>
            </w:r>
            <w:r w:rsidR="00FA6255" w:rsidRPr="00CC3614">
              <w:rPr>
                <w:rFonts w:cs="Arial"/>
                <w:b/>
              </w:rPr>
              <w:t xml:space="preserve">  Abs. 1 </w:t>
            </w:r>
            <w:proofErr w:type="spellStart"/>
            <w:r w:rsidR="00FA6255" w:rsidRPr="00CC3614">
              <w:rPr>
                <w:rFonts w:cs="Arial"/>
                <w:b/>
              </w:rPr>
              <w:t>lit</w:t>
            </w:r>
            <w:proofErr w:type="spellEnd"/>
            <w:r w:rsidR="00FA6255" w:rsidRPr="00CC3614">
              <w:rPr>
                <w:rFonts w:cs="Arial"/>
                <w:b/>
              </w:rPr>
              <w:t xml:space="preserve">. </w:t>
            </w:r>
            <w:r w:rsidR="00FA6255">
              <w:rPr>
                <w:rFonts w:cs="Arial"/>
                <w:b/>
              </w:rPr>
              <w:t>a</w:t>
            </w:r>
            <w:r w:rsidR="00FA6255" w:rsidRPr="00CC3614">
              <w:rPr>
                <w:rFonts w:cs="Arial"/>
                <w:b/>
              </w:rPr>
              <w:t xml:space="preserve"> EU-DSGVO)</w:t>
            </w:r>
          </w:p>
        </w:tc>
      </w:tr>
      <w:tr w:rsidR="003B0BE2" w14:paraId="385B0F88" w14:textId="77777777" w:rsidTr="00376CD8">
        <w:trPr>
          <w:trHeight w:val="567"/>
        </w:trPr>
        <w:tc>
          <w:tcPr>
            <w:tcW w:w="9069" w:type="dxa"/>
            <w:gridSpan w:val="4"/>
            <w:shd w:val="clear" w:color="auto" w:fill="FFFFFF" w:themeFill="background1"/>
            <w:vAlign w:val="center"/>
          </w:tcPr>
          <w:p w14:paraId="04F14E72" w14:textId="0AB99932" w:rsidR="003B0BE2" w:rsidRDefault="003B0BE2" w:rsidP="002D0DDA">
            <w:pPr>
              <w:rPr>
                <w:rFonts w:cs="Arial"/>
                <w:b/>
                <w:i/>
              </w:rPr>
            </w:pPr>
            <w:r>
              <w:rPr>
                <w:rFonts w:cs="Arial"/>
                <w:b/>
                <w:i/>
              </w:rPr>
              <w:t>Jagdgenossenschaft:</w:t>
            </w:r>
          </w:p>
        </w:tc>
      </w:tr>
      <w:tr w:rsidR="00F077C3" w:rsidRPr="00F65E09" w14:paraId="4BF2A352" w14:textId="77777777" w:rsidTr="00376CD8">
        <w:trPr>
          <w:trHeight w:val="567"/>
        </w:trPr>
        <w:tc>
          <w:tcPr>
            <w:tcW w:w="1840" w:type="dxa"/>
            <w:vAlign w:val="center"/>
          </w:tcPr>
          <w:p w14:paraId="60ED5ECF" w14:textId="7B0EABCA" w:rsidR="00F077C3" w:rsidRPr="0009122B" w:rsidRDefault="00F077C3" w:rsidP="002D0DDA">
            <w:pPr>
              <w:rPr>
                <w:rFonts w:cs="Arial"/>
                <w:b/>
                <w:i/>
              </w:rPr>
            </w:pPr>
            <w:r w:rsidRPr="0009122B">
              <w:rPr>
                <w:rFonts w:cs="Arial"/>
                <w:b/>
                <w:i/>
              </w:rPr>
              <w:t>Jagdvorstand</w:t>
            </w:r>
            <w:r w:rsidR="0009122B">
              <w:rPr>
                <w:rFonts w:cs="Arial"/>
                <w:b/>
                <w:i/>
              </w:rPr>
              <w:t>:</w:t>
            </w:r>
          </w:p>
        </w:tc>
        <w:tc>
          <w:tcPr>
            <w:tcW w:w="2409" w:type="dxa"/>
            <w:vAlign w:val="center"/>
          </w:tcPr>
          <w:p w14:paraId="0D5B1C1F" w14:textId="2ED4724E" w:rsidR="00F077C3" w:rsidRPr="0009122B" w:rsidRDefault="00F077C3" w:rsidP="0009122B">
            <w:pPr>
              <w:jc w:val="center"/>
              <w:rPr>
                <w:rFonts w:cs="Arial"/>
                <w:i/>
                <w:u w:val="single"/>
              </w:rPr>
            </w:pPr>
            <w:r w:rsidRPr="0009122B">
              <w:rPr>
                <w:rFonts w:cs="Arial"/>
                <w:i/>
                <w:u w:val="single"/>
              </w:rPr>
              <w:t>Jagdvorsteher/in</w:t>
            </w:r>
          </w:p>
        </w:tc>
        <w:tc>
          <w:tcPr>
            <w:tcW w:w="2410" w:type="dxa"/>
            <w:vAlign w:val="center"/>
          </w:tcPr>
          <w:p w14:paraId="467C35A9" w14:textId="20D98FFF" w:rsidR="00F077C3" w:rsidRPr="0009122B" w:rsidRDefault="00F077C3" w:rsidP="0009122B">
            <w:pPr>
              <w:jc w:val="center"/>
              <w:rPr>
                <w:rFonts w:cs="Arial"/>
                <w:i/>
                <w:u w:val="single"/>
              </w:rPr>
            </w:pPr>
            <w:r w:rsidRPr="0009122B">
              <w:rPr>
                <w:rFonts w:cs="Arial"/>
                <w:i/>
                <w:u w:val="single"/>
              </w:rPr>
              <w:t>Ständige/r Vertreter/in</w:t>
            </w:r>
          </w:p>
        </w:tc>
        <w:tc>
          <w:tcPr>
            <w:tcW w:w="2410" w:type="dxa"/>
            <w:vAlign w:val="center"/>
          </w:tcPr>
          <w:p w14:paraId="26314A0D" w14:textId="463EE92A" w:rsidR="00F077C3" w:rsidRPr="0009122B" w:rsidRDefault="00F077C3" w:rsidP="0009122B">
            <w:pPr>
              <w:jc w:val="center"/>
              <w:rPr>
                <w:rFonts w:cs="Arial"/>
                <w:i/>
                <w:u w:val="single"/>
              </w:rPr>
            </w:pPr>
            <w:r w:rsidRPr="0009122B">
              <w:rPr>
                <w:rFonts w:cs="Arial"/>
                <w:i/>
                <w:u w:val="single"/>
              </w:rPr>
              <w:t>Kassenverwalter/in</w:t>
            </w:r>
          </w:p>
        </w:tc>
      </w:tr>
      <w:tr w:rsidR="00F077C3" w14:paraId="2F2E1C5A" w14:textId="77777777" w:rsidTr="000A6A95">
        <w:trPr>
          <w:trHeight w:val="1020"/>
        </w:trPr>
        <w:tc>
          <w:tcPr>
            <w:tcW w:w="1840" w:type="dxa"/>
            <w:vAlign w:val="center"/>
          </w:tcPr>
          <w:p w14:paraId="36706F62" w14:textId="68E5D9C4" w:rsidR="00F077C3" w:rsidRPr="00A54372" w:rsidRDefault="0009122B" w:rsidP="0009122B">
            <w:pPr>
              <w:jc w:val="left"/>
              <w:rPr>
                <w:rFonts w:cs="Arial"/>
                <w:i/>
              </w:rPr>
            </w:pPr>
            <w:r>
              <w:rPr>
                <w:rFonts w:cs="Arial"/>
                <w:i/>
              </w:rPr>
              <w:t>Name:</w:t>
            </w:r>
          </w:p>
        </w:tc>
        <w:tc>
          <w:tcPr>
            <w:tcW w:w="2409" w:type="dxa"/>
            <w:vAlign w:val="center"/>
          </w:tcPr>
          <w:p w14:paraId="126DE057" w14:textId="007DE0EB" w:rsidR="00F077C3" w:rsidRDefault="00F077C3" w:rsidP="00F077C3">
            <w:pPr>
              <w:rPr>
                <w:rFonts w:cs="Arial"/>
              </w:rPr>
            </w:pPr>
          </w:p>
        </w:tc>
        <w:tc>
          <w:tcPr>
            <w:tcW w:w="2410" w:type="dxa"/>
            <w:vAlign w:val="center"/>
          </w:tcPr>
          <w:p w14:paraId="39CFBFFC" w14:textId="209147D8" w:rsidR="00F077C3" w:rsidRDefault="00F077C3" w:rsidP="002D0DDA">
            <w:pPr>
              <w:rPr>
                <w:rFonts w:cs="Arial"/>
              </w:rPr>
            </w:pPr>
          </w:p>
        </w:tc>
        <w:tc>
          <w:tcPr>
            <w:tcW w:w="2410" w:type="dxa"/>
            <w:vAlign w:val="center"/>
          </w:tcPr>
          <w:p w14:paraId="7D7290E8" w14:textId="075A99ED" w:rsidR="00F077C3" w:rsidRDefault="00F077C3" w:rsidP="002D0DDA">
            <w:pPr>
              <w:rPr>
                <w:rFonts w:cs="Arial"/>
              </w:rPr>
            </w:pPr>
          </w:p>
        </w:tc>
      </w:tr>
      <w:tr w:rsidR="00F077C3" w14:paraId="7C496CF9" w14:textId="77777777" w:rsidTr="000A6A95">
        <w:trPr>
          <w:trHeight w:val="1020"/>
        </w:trPr>
        <w:tc>
          <w:tcPr>
            <w:tcW w:w="1840" w:type="dxa"/>
            <w:vAlign w:val="center"/>
          </w:tcPr>
          <w:p w14:paraId="17027D24" w14:textId="4D443EA6" w:rsidR="00F077C3" w:rsidRPr="002D0DDA" w:rsidRDefault="0009122B" w:rsidP="0009122B">
            <w:pPr>
              <w:jc w:val="left"/>
              <w:rPr>
                <w:rFonts w:cs="Arial"/>
                <w:i/>
              </w:rPr>
            </w:pPr>
            <w:r>
              <w:rPr>
                <w:rFonts w:cs="Arial"/>
                <w:i/>
              </w:rPr>
              <w:t>Adresse:</w:t>
            </w:r>
          </w:p>
        </w:tc>
        <w:tc>
          <w:tcPr>
            <w:tcW w:w="2409" w:type="dxa"/>
            <w:vAlign w:val="center"/>
          </w:tcPr>
          <w:p w14:paraId="55879CC0" w14:textId="2DD075C8" w:rsidR="00F077C3" w:rsidRDefault="00F077C3" w:rsidP="002D0DDA">
            <w:pPr>
              <w:rPr>
                <w:rFonts w:cs="Arial"/>
              </w:rPr>
            </w:pPr>
          </w:p>
        </w:tc>
        <w:tc>
          <w:tcPr>
            <w:tcW w:w="2410" w:type="dxa"/>
            <w:vAlign w:val="center"/>
          </w:tcPr>
          <w:p w14:paraId="4C056E05" w14:textId="77777777" w:rsidR="00F077C3" w:rsidRDefault="00F077C3" w:rsidP="002D0DDA">
            <w:pPr>
              <w:rPr>
                <w:rFonts w:cs="Arial"/>
              </w:rPr>
            </w:pPr>
          </w:p>
        </w:tc>
        <w:tc>
          <w:tcPr>
            <w:tcW w:w="2410" w:type="dxa"/>
            <w:vAlign w:val="center"/>
          </w:tcPr>
          <w:p w14:paraId="54A941AD" w14:textId="668D0BAA" w:rsidR="00F077C3" w:rsidRDefault="00F077C3" w:rsidP="002D0DDA">
            <w:pPr>
              <w:rPr>
                <w:rFonts w:cs="Arial"/>
              </w:rPr>
            </w:pPr>
          </w:p>
        </w:tc>
      </w:tr>
      <w:tr w:rsidR="00F077C3" w14:paraId="4E6C7B4F" w14:textId="77777777" w:rsidTr="000A6A95">
        <w:trPr>
          <w:trHeight w:val="1020"/>
        </w:trPr>
        <w:tc>
          <w:tcPr>
            <w:tcW w:w="1840" w:type="dxa"/>
            <w:vAlign w:val="center"/>
          </w:tcPr>
          <w:p w14:paraId="1B471403" w14:textId="467B7C39" w:rsidR="00F077C3" w:rsidRPr="002D0DDA" w:rsidRDefault="0009122B" w:rsidP="0009122B">
            <w:pPr>
              <w:jc w:val="left"/>
              <w:rPr>
                <w:rFonts w:cs="Arial"/>
                <w:i/>
              </w:rPr>
            </w:pPr>
            <w:r>
              <w:rPr>
                <w:rFonts w:cs="Arial"/>
                <w:i/>
              </w:rPr>
              <w:t>Kontakt:</w:t>
            </w:r>
          </w:p>
        </w:tc>
        <w:tc>
          <w:tcPr>
            <w:tcW w:w="2409" w:type="dxa"/>
            <w:vAlign w:val="center"/>
          </w:tcPr>
          <w:p w14:paraId="10D77775" w14:textId="77777777" w:rsidR="00F077C3" w:rsidRDefault="00F077C3" w:rsidP="002D0DDA">
            <w:pPr>
              <w:rPr>
                <w:rFonts w:cs="Arial"/>
              </w:rPr>
            </w:pPr>
          </w:p>
        </w:tc>
        <w:tc>
          <w:tcPr>
            <w:tcW w:w="2410" w:type="dxa"/>
            <w:vAlign w:val="center"/>
          </w:tcPr>
          <w:p w14:paraId="5EF7E159" w14:textId="77777777" w:rsidR="00F077C3" w:rsidRDefault="00F077C3" w:rsidP="002D0DDA">
            <w:pPr>
              <w:rPr>
                <w:rFonts w:cs="Arial"/>
              </w:rPr>
            </w:pPr>
          </w:p>
        </w:tc>
        <w:tc>
          <w:tcPr>
            <w:tcW w:w="2410" w:type="dxa"/>
            <w:vAlign w:val="center"/>
          </w:tcPr>
          <w:p w14:paraId="07226AEB" w14:textId="05350B1C" w:rsidR="00F077C3" w:rsidRDefault="00F077C3" w:rsidP="002D0DDA">
            <w:pPr>
              <w:rPr>
                <w:rFonts w:cs="Arial"/>
              </w:rPr>
            </w:pPr>
          </w:p>
        </w:tc>
      </w:tr>
    </w:tbl>
    <w:p w14:paraId="7D03174F" w14:textId="39F86CDD" w:rsidR="009315AB" w:rsidRDefault="009315AB" w:rsidP="008F4527">
      <w:pPr>
        <w:spacing w:after="240"/>
        <w:rPr>
          <w:rFonts w:cs="Arial"/>
        </w:rPr>
      </w:pPr>
    </w:p>
    <w:tbl>
      <w:tblPr>
        <w:tblStyle w:val="Tabellenraster"/>
        <w:tblW w:w="9067" w:type="dxa"/>
        <w:tblLook w:val="04A0" w:firstRow="1" w:lastRow="0" w:firstColumn="1" w:lastColumn="0" w:noHBand="0" w:noVBand="1"/>
      </w:tblPr>
      <w:tblGrid>
        <w:gridCol w:w="1838"/>
        <w:gridCol w:w="7229"/>
      </w:tblGrid>
      <w:tr w:rsidR="003B0BE2" w14:paraId="0629ACEF" w14:textId="77777777" w:rsidTr="00376CD8">
        <w:trPr>
          <w:trHeight w:val="567"/>
        </w:trPr>
        <w:tc>
          <w:tcPr>
            <w:tcW w:w="9067" w:type="dxa"/>
            <w:gridSpan w:val="2"/>
            <w:shd w:val="clear" w:color="auto" w:fill="D9D9D9" w:themeFill="background1" w:themeFillShade="D9"/>
            <w:vAlign w:val="center"/>
          </w:tcPr>
          <w:p w14:paraId="59FAD0D0" w14:textId="7E7F3C02" w:rsidR="003B0BE2" w:rsidRPr="003B0BE2" w:rsidRDefault="003B0BE2" w:rsidP="00FA6255">
            <w:pPr>
              <w:jc w:val="center"/>
            </w:pPr>
            <w:r w:rsidRPr="00320554">
              <w:rPr>
                <w:rStyle w:val="berschrift2Zchn"/>
                <w:rFonts w:cs="Arial"/>
                <w:color w:val="auto"/>
                <w:szCs w:val="22"/>
              </w:rPr>
              <w:t>Datenschutzbeauftragter</w:t>
            </w:r>
            <w:r w:rsidR="00FA6255">
              <w:rPr>
                <w:rStyle w:val="berschrift2Zchn"/>
                <w:rFonts w:cs="Arial"/>
                <w:color w:val="auto"/>
                <w:szCs w:val="22"/>
              </w:rPr>
              <w:t xml:space="preserve"> </w:t>
            </w:r>
            <w:r w:rsidR="00FA6255" w:rsidRPr="00CC3614">
              <w:rPr>
                <w:rFonts w:cs="Arial"/>
                <w:b/>
              </w:rPr>
              <w:t xml:space="preserve">(Art. </w:t>
            </w:r>
            <w:r w:rsidR="00FA6255">
              <w:rPr>
                <w:rFonts w:cs="Arial"/>
                <w:b/>
              </w:rPr>
              <w:t xml:space="preserve">13 / </w:t>
            </w:r>
            <w:r w:rsidR="00FA6255" w:rsidRPr="00CC3614">
              <w:rPr>
                <w:rFonts w:cs="Arial"/>
                <w:b/>
              </w:rPr>
              <w:t>1</w:t>
            </w:r>
            <w:r w:rsidR="00FA6255">
              <w:rPr>
                <w:rFonts w:cs="Arial"/>
                <w:b/>
              </w:rPr>
              <w:t>4</w:t>
            </w:r>
            <w:r w:rsidR="00FA6255" w:rsidRPr="00CC3614">
              <w:rPr>
                <w:rFonts w:cs="Arial"/>
                <w:b/>
              </w:rPr>
              <w:t xml:space="preserve">  Abs. </w:t>
            </w:r>
            <w:r w:rsidR="00FA6255">
              <w:rPr>
                <w:rFonts w:cs="Arial"/>
                <w:b/>
              </w:rPr>
              <w:t>1</w:t>
            </w:r>
            <w:r w:rsidR="00FA6255" w:rsidRPr="00CC3614">
              <w:rPr>
                <w:rFonts w:cs="Arial"/>
                <w:b/>
              </w:rPr>
              <w:t xml:space="preserve"> </w:t>
            </w:r>
            <w:proofErr w:type="spellStart"/>
            <w:r w:rsidR="00FA6255" w:rsidRPr="00CC3614">
              <w:rPr>
                <w:rFonts w:cs="Arial"/>
                <w:b/>
              </w:rPr>
              <w:t>lit</w:t>
            </w:r>
            <w:proofErr w:type="spellEnd"/>
            <w:r w:rsidR="00FA6255" w:rsidRPr="00CC3614">
              <w:rPr>
                <w:rFonts w:cs="Arial"/>
                <w:b/>
              </w:rPr>
              <w:t xml:space="preserve">. </w:t>
            </w:r>
            <w:r w:rsidR="00FA6255">
              <w:rPr>
                <w:rFonts w:cs="Arial"/>
                <w:b/>
              </w:rPr>
              <w:t>b</w:t>
            </w:r>
            <w:r w:rsidR="00FA6255" w:rsidRPr="00CC3614">
              <w:rPr>
                <w:rFonts w:cs="Arial"/>
                <w:b/>
              </w:rPr>
              <w:t xml:space="preserve"> EU-DSGVO)</w:t>
            </w:r>
          </w:p>
        </w:tc>
      </w:tr>
      <w:tr w:rsidR="0009122B" w14:paraId="3A91F0DA" w14:textId="77777777" w:rsidTr="00376CD8">
        <w:trPr>
          <w:trHeight w:val="567"/>
        </w:trPr>
        <w:tc>
          <w:tcPr>
            <w:tcW w:w="1838" w:type="dxa"/>
            <w:vAlign w:val="center"/>
          </w:tcPr>
          <w:p w14:paraId="43E899A5" w14:textId="431A9061" w:rsidR="0009122B" w:rsidRDefault="0009122B" w:rsidP="000A6A95">
            <w:pPr>
              <w:jc w:val="left"/>
              <w:rPr>
                <w:rFonts w:cs="Arial"/>
                <w:i/>
              </w:rPr>
            </w:pPr>
            <w:r>
              <w:rPr>
                <w:rFonts w:cs="Arial"/>
                <w:i/>
              </w:rPr>
              <w:t>Name</w:t>
            </w:r>
            <w:r w:rsidR="000A6A95">
              <w:rPr>
                <w:rFonts w:cs="Arial"/>
                <w:i/>
              </w:rPr>
              <w:t xml:space="preserve"> / Stelle</w:t>
            </w:r>
            <w:r>
              <w:rPr>
                <w:rFonts w:cs="Arial"/>
                <w:i/>
              </w:rPr>
              <w:t>:</w:t>
            </w:r>
          </w:p>
        </w:tc>
        <w:tc>
          <w:tcPr>
            <w:tcW w:w="7229" w:type="dxa"/>
            <w:vAlign w:val="center"/>
          </w:tcPr>
          <w:p w14:paraId="4D5B1719" w14:textId="77777777" w:rsidR="0009122B" w:rsidRDefault="0009122B" w:rsidP="000A6A95">
            <w:pPr>
              <w:jc w:val="left"/>
              <w:rPr>
                <w:rFonts w:cs="Arial"/>
                <w:i/>
              </w:rPr>
            </w:pPr>
          </w:p>
        </w:tc>
      </w:tr>
      <w:tr w:rsidR="0009122B" w14:paraId="10FF4C43" w14:textId="77777777" w:rsidTr="000A6A95">
        <w:trPr>
          <w:trHeight w:val="1020"/>
        </w:trPr>
        <w:tc>
          <w:tcPr>
            <w:tcW w:w="1838" w:type="dxa"/>
            <w:vAlign w:val="center"/>
          </w:tcPr>
          <w:p w14:paraId="2E5DE83F" w14:textId="0A52C523" w:rsidR="0009122B" w:rsidRDefault="0009122B" w:rsidP="000A6A95">
            <w:pPr>
              <w:jc w:val="left"/>
              <w:rPr>
                <w:rFonts w:cs="Arial"/>
                <w:i/>
              </w:rPr>
            </w:pPr>
            <w:r>
              <w:rPr>
                <w:rFonts w:cs="Arial"/>
                <w:i/>
              </w:rPr>
              <w:t>Adresse:</w:t>
            </w:r>
          </w:p>
        </w:tc>
        <w:tc>
          <w:tcPr>
            <w:tcW w:w="7229" w:type="dxa"/>
            <w:vAlign w:val="center"/>
          </w:tcPr>
          <w:p w14:paraId="63A37653" w14:textId="77777777" w:rsidR="0009122B" w:rsidRDefault="0009122B" w:rsidP="000A6A95">
            <w:pPr>
              <w:jc w:val="left"/>
              <w:rPr>
                <w:rFonts w:cs="Arial"/>
                <w:i/>
              </w:rPr>
            </w:pPr>
          </w:p>
        </w:tc>
      </w:tr>
      <w:tr w:rsidR="0009122B" w14:paraId="1D0915B4" w14:textId="77777777" w:rsidTr="000A6A95">
        <w:trPr>
          <w:trHeight w:val="1020"/>
        </w:trPr>
        <w:tc>
          <w:tcPr>
            <w:tcW w:w="1838" w:type="dxa"/>
            <w:vAlign w:val="center"/>
          </w:tcPr>
          <w:p w14:paraId="2D1D4E5A" w14:textId="2506AC99" w:rsidR="0009122B" w:rsidRDefault="0009122B" w:rsidP="000A6A95">
            <w:pPr>
              <w:jc w:val="left"/>
              <w:rPr>
                <w:rFonts w:cs="Arial"/>
                <w:i/>
              </w:rPr>
            </w:pPr>
            <w:r>
              <w:rPr>
                <w:rFonts w:cs="Arial"/>
                <w:i/>
              </w:rPr>
              <w:t>Kontakt:</w:t>
            </w:r>
          </w:p>
        </w:tc>
        <w:tc>
          <w:tcPr>
            <w:tcW w:w="7229" w:type="dxa"/>
            <w:vAlign w:val="center"/>
          </w:tcPr>
          <w:p w14:paraId="5853AC62" w14:textId="77777777" w:rsidR="0009122B" w:rsidRDefault="0009122B" w:rsidP="000A6A95">
            <w:pPr>
              <w:jc w:val="left"/>
              <w:rPr>
                <w:rFonts w:cs="Arial"/>
                <w:i/>
              </w:rPr>
            </w:pPr>
          </w:p>
        </w:tc>
      </w:tr>
    </w:tbl>
    <w:p w14:paraId="61E8B5C8" w14:textId="2DC942AE" w:rsidR="00CF0782" w:rsidRPr="00BE36D5" w:rsidRDefault="00CF0782" w:rsidP="00136758">
      <w:pPr>
        <w:rPr>
          <w:rFonts w:cs="Arial"/>
          <w:i/>
        </w:rPr>
      </w:pPr>
    </w:p>
    <w:p w14:paraId="37929A17" w14:textId="32FF4B69" w:rsidR="009315AB" w:rsidRPr="00BE36D5" w:rsidRDefault="00AF4AB4" w:rsidP="00E42A5B">
      <w:pPr>
        <w:pStyle w:val="berschrift1"/>
        <w:spacing w:after="360"/>
        <w:rPr>
          <w:rFonts w:cs="Arial"/>
          <w:szCs w:val="22"/>
        </w:rPr>
      </w:pPr>
      <w:r w:rsidRPr="00BE36D5">
        <w:rPr>
          <w:rFonts w:cs="Arial"/>
          <w:szCs w:val="22"/>
        </w:rPr>
        <w:lastRenderedPageBreak/>
        <w:t xml:space="preserve">Verarbeitungen </w:t>
      </w:r>
      <w:r w:rsidR="000D2A3E" w:rsidRPr="00BE36D5">
        <w:rPr>
          <w:rFonts w:cs="Arial"/>
          <w:szCs w:val="22"/>
        </w:rPr>
        <w:t>bei</w:t>
      </w:r>
      <w:r w:rsidR="001E2A78">
        <w:rPr>
          <w:rFonts w:cs="Arial"/>
          <w:szCs w:val="22"/>
        </w:rPr>
        <w:t xml:space="preserve"> der Jagdgenossenschaft</w:t>
      </w:r>
      <w:r w:rsidR="00630F13">
        <w:rPr>
          <w:rFonts w:cs="Arial"/>
          <w:szCs w:val="22"/>
        </w:rPr>
        <w:t>_____________________</w:t>
      </w:r>
    </w:p>
    <w:p w14:paraId="1DC484F8" w14:textId="553EEBDB" w:rsidR="009315AB" w:rsidRPr="00BE36D5" w:rsidRDefault="009315AB" w:rsidP="00E42A5B">
      <w:pPr>
        <w:pStyle w:val="berschrift2"/>
        <w:spacing w:after="240"/>
        <w:rPr>
          <w:rFonts w:cs="Arial"/>
          <w:szCs w:val="22"/>
        </w:rPr>
      </w:pPr>
      <w:r w:rsidRPr="00BE36D5">
        <w:rPr>
          <w:rStyle w:val="berschrift2Zchn"/>
          <w:rFonts w:cs="Arial"/>
          <w:b/>
          <w:bCs/>
          <w:szCs w:val="22"/>
        </w:rPr>
        <w:t>Zwecke und Rechtsgrundlage der Verarbeitung personenbezogener Daten (Art. 13</w:t>
      </w:r>
      <w:r w:rsidR="00DD2742">
        <w:rPr>
          <w:rStyle w:val="berschrift2Zchn"/>
          <w:rFonts w:cs="Arial"/>
          <w:b/>
          <w:bCs/>
          <w:szCs w:val="22"/>
        </w:rPr>
        <w:t xml:space="preserve"> / 14</w:t>
      </w:r>
      <w:r w:rsidRPr="00BE36D5">
        <w:rPr>
          <w:rStyle w:val="berschrift2Zchn"/>
          <w:rFonts w:cs="Arial"/>
          <w:b/>
          <w:bCs/>
          <w:szCs w:val="22"/>
        </w:rPr>
        <w:t xml:space="preserve"> </w:t>
      </w:r>
      <w:r w:rsidR="00D61BD3">
        <w:rPr>
          <w:rStyle w:val="berschrift2Zchn"/>
          <w:rFonts w:cs="Arial"/>
          <w:b/>
          <w:bCs/>
          <w:szCs w:val="22"/>
        </w:rPr>
        <w:t xml:space="preserve"> </w:t>
      </w:r>
      <w:r w:rsidRPr="00BE36D5">
        <w:rPr>
          <w:rStyle w:val="berschrift2Zchn"/>
          <w:rFonts w:cs="Arial"/>
          <w:b/>
          <w:bCs/>
          <w:szCs w:val="22"/>
        </w:rPr>
        <w:t xml:space="preserve">Abs. 1 </w:t>
      </w:r>
      <w:proofErr w:type="spellStart"/>
      <w:r w:rsidRPr="00BE36D5">
        <w:rPr>
          <w:rStyle w:val="berschrift2Zchn"/>
          <w:rFonts w:cs="Arial"/>
          <w:b/>
          <w:bCs/>
          <w:szCs w:val="22"/>
        </w:rPr>
        <w:t>lit</w:t>
      </w:r>
      <w:proofErr w:type="spellEnd"/>
      <w:r w:rsidRPr="00BE36D5">
        <w:rPr>
          <w:rStyle w:val="berschrift2Zchn"/>
          <w:rFonts w:cs="Arial"/>
          <w:b/>
          <w:bCs/>
          <w:szCs w:val="22"/>
        </w:rPr>
        <w:t xml:space="preserve">. c </w:t>
      </w:r>
      <w:r w:rsidR="007048E4" w:rsidRPr="00BE36D5">
        <w:rPr>
          <w:rStyle w:val="berschrift2Zchn"/>
          <w:rFonts w:cs="Arial"/>
          <w:b/>
          <w:bCs/>
          <w:szCs w:val="22"/>
        </w:rPr>
        <w:t>EU-DSGVO</w:t>
      </w:r>
      <w:r w:rsidRPr="00BE36D5">
        <w:rPr>
          <w:rStyle w:val="berschrift2Zchn"/>
          <w:rFonts w:cs="Arial"/>
          <w:b/>
          <w:bCs/>
          <w:szCs w:val="22"/>
        </w:rPr>
        <w:t>)</w:t>
      </w:r>
    </w:p>
    <w:p w14:paraId="4956DA50" w14:textId="7DEB4E46" w:rsidR="00B078A0" w:rsidRPr="00BE36D5" w:rsidRDefault="00B078A0" w:rsidP="00177353">
      <w:pPr>
        <w:pStyle w:val="berschrift3"/>
        <w:rPr>
          <w:rFonts w:ascii="Arial" w:hAnsi="Arial" w:cs="Arial"/>
          <w:sz w:val="22"/>
          <w:szCs w:val="22"/>
        </w:rPr>
      </w:pPr>
      <w:r w:rsidRPr="00BE36D5">
        <w:rPr>
          <w:rFonts w:ascii="Arial" w:hAnsi="Arial" w:cs="Arial"/>
          <w:sz w:val="22"/>
          <w:szCs w:val="22"/>
        </w:rPr>
        <w:t>Zweck der Verarbeitung</w:t>
      </w:r>
    </w:p>
    <w:p w14:paraId="64BCB0F5" w14:textId="1100297A" w:rsidR="00136758" w:rsidRPr="00BE36D5" w:rsidRDefault="00136758" w:rsidP="00177353">
      <w:pPr>
        <w:rPr>
          <w:rFonts w:cs="Arial"/>
        </w:rPr>
      </w:pPr>
      <w:r w:rsidRPr="00BE36D5">
        <w:rPr>
          <w:rFonts w:cs="Arial"/>
        </w:rPr>
        <w:t>Die Jagdgenossenschaft verarbeitet personenbezogene Daten zu den folgenden Zwecken:</w:t>
      </w:r>
    </w:p>
    <w:p w14:paraId="24020E4C" w14:textId="18690000" w:rsidR="00B078A0" w:rsidRPr="00BE36D5" w:rsidRDefault="00B078A0" w:rsidP="001268B0">
      <w:pPr>
        <w:pStyle w:val="Listenabsatz"/>
        <w:numPr>
          <w:ilvl w:val="0"/>
          <w:numId w:val="8"/>
        </w:numPr>
        <w:spacing w:after="40"/>
        <w:ind w:left="714" w:hanging="357"/>
        <w:contextualSpacing w:val="0"/>
        <w:rPr>
          <w:rFonts w:cs="Arial"/>
        </w:rPr>
      </w:pPr>
      <w:r w:rsidRPr="00BE36D5">
        <w:rPr>
          <w:rFonts w:cs="Arial"/>
        </w:rPr>
        <w:t xml:space="preserve">Führung </w:t>
      </w:r>
      <w:r w:rsidR="008F4527">
        <w:rPr>
          <w:rFonts w:cs="Arial"/>
        </w:rPr>
        <w:t xml:space="preserve">des </w:t>
      </w:r>
      <w:r w:rsidRPr="00BE36D5">
        <w:rPr>
          <w:rFonts w:cs="Arial"/>
        </w:rPr>
        <w:t>Jagdkataster</w:t>
      </w:r>
      <w:r w:rsidR="008F4527">
        <w:rPr>
          <w:rFonts w:cs="Arial"/>
        </w:rPr>
        <w:t>s</w:t>
      </w:r>
    </w:p>
    <w:p w14:paraId="63A69DB5" w14:textId="4EE85E62" w:rsidR="00B078A0" w:rsidRPr="00BE36D5" w:rsidRDefault="00B078A0" w:rsidP="001268B0">
      <w:pPr>
        <w:pStyle w:val="Listenabsatz"/>
        <w:numPr>
          <w:ilvl w:val="0"/>
          <w:numId w:val="8"/>
        </w:numPr>
        <w:spacing w:after="40"/>
        <w:ind w:left="714" w:hanging="357"/>
        <w:contextualSpacing w:val="0"/>
        <w:rPr>
          <w:rFonts w:cs="Arial"/>
        </w:rPr>
      </w:pPr>
      <w:r w:rsidRPr="00BE36D5">
        <w:rPr>
          <w:rFonts w:cs="Arial"/>
        </w:rPr>
        <w:t>Verwaltung der Belange der Jagdgenossen</w:t>
      </w:r>
    </w:p>
    <w:p w14:paraId="607625CF" w14:textId="0D4B6EDA" w:rsidR="001E2A78" w:rsidRDefault="001268B0" w:rsidP="001268B0">
      <w:pPr>
        <w:pStyle w:val="Listenabsatz"/>
        <w:numPr>
          <w:ilvl w:val="0"/>
          <w:numId w:val="8"/>
        </w:numPr>
        <w:spacing w:after="40"/>
        <w:ind w:left="714" w:hanging="357"/>
        <w:contextualSpacing w:val="0"/>
        <w:rPr>
          <w:rFonts w:cs="Arial"/>
        </w:rPr>
      </w:pPr>
      <w:r>
        <w:rPr>
          <w:rFonts w:cs="Arial"/>
        </w:rPr>
        <w:t>Auskehrung</w:t>
      </w:r>
      <w:r w:rsidR="00B329C3">
        <w:rPr>
          <w:rFonts w:cs="Arial"/>
        </w:rPr>
        <w:t xml:space="preserve"> des Reinertrags</w:t>
      </w:r>
      <w:r>
        <w:rPr>
          <w:rFonts w:cs="Arial"/>
        </w:rPr>
        <w:t xml:space="preserve"> </w:t>
      </w:r>
    </w:p>
    <w:p w14:paraId="0B384CC6" w14:textId="4281FD43" w:rsidR="001268B0" w:rsidRPr="001E2A78" w:rsidRDefault="001268B0" w:rsidP="001268B0">
      <w:pPr>
        <w:pStyle w:val="Listenabsatz"/>
        <w:numPr>
          <w:ilvl w:val="0"/>
          <w:numId w:val="8"/>
        </w:numPr>
        <w:spacing w:after="40"/>
        <w:ind w:left="714" w:hanging="357"/>
        <w:contextualSpacing w:val="0"/>
        <w:rPr>
          <w:rFonts w:cs="Arial"/>
        </w:rPr>
      </w:pPr>
      <w:r>
        <w:rPr>
          <w:rFonts w:cs="Arial"/>
        </w:rPr>
        <w:t>Vorbereitung der Anrechnung nicht ausgezahlter Reinertragsanteile auf die Beitragsschuld nach § 11 KAG</w:t>
      </w:r>
    </w:p>
    <w:p w14:paraId="4379BDD4" w14:textId="6E5A8AA7" w:rsidR="00B078A0" w:rsidRPr="00BE36D5" w:rsidRDefault="00B078A0" w:rsidP="001268B0">
      <w:pPr>
        <w:pStyle w:val="Listenabsatz"/>
        <w:numPr>
          <w:ilvl w:val="0"/>
          <w:numId w:val="8"/>
        </w:numPr>
        <w:spacing w:after="40"/>
        <w:ind w:left="714" w:hanging="357"/>
        <w:contextualSpacing w:val="0"/>
        <w:rPr>
          <w:rFonts w:cs="Arial"/>
        </w:rPr>
      </w:pPr>
      <w:r w:rsidRPr="00BE36D5">
        <w:rPr>
          <w:rFonts w:cs="Arial"/>
        </w:rPr>
        <w:t>Wild- und Jagdschadenregulierung</w:t>
      </w:r>
    </w:p>
    <w:p w14:paraId="65C7FA93" w14:textId="515FF570" w:rsidR="00B329C3" w:rsidRPr="001268B0" w:rsidRDefault="00B078A0" w:rsidP="001268B0">
      <w:pPr>
        <w:pStyle w:val="Listenabsatz"/>
        <w:numPr>
          <w:ilvl w:val="0"/>
          <w:numId w:val="8"/>
        </w:numPr>
        <w:spacing w:after="360"/>
        <w:ind w:left="714" w:hanging="357"/>
        <w:contextualSpacing w:val="0"/>
        <w:rPr>
          <w:rFonts w:cs="Arial"/>
        </w:rPr>
      </w:pPr>
      <w:r w:rsidRPr="00BE36D5">
        <w:rPr>
          <w:rFonts w:cs="Arial"/>
        </w:rPr>
        <w:t>Vorbereitung und Durchführung der Jagdgenossenschaftsversammlungen</w:t>
      </w:r>
    </w:p>
    <w:p w14:paraId="1AA771D2" w14:textId="185F7ADF" w:rsidR="00136758" w:rsidRPr="00BE36D5" w:rsidRDefault="00320554" w:rsidP="00177353">
      <w:pPr>
        <w:pStyle w:val="berschrift3"/>
        <w:rPr>
          <w:rFonts w:ascii="Arial" w:hAnsi="Arial" w:cs="Arial"/>
          <w:sz w:val="22"/>
          <w:szCs w:val="22"/>
        </w:rPr>
      </w:pPr>
      <w:r>
        <w:rPr>
          <w:rFonts w:ascii="Arial" w:hAnsi="Arial" w:cs="Arial"/>
          <w:sz w:val="22"/>
          <w:szCs w:val="22"/>
        </w:rPr>
        <w:t>Verarbeitungsgrundlage</w:t>
      </w:r>
    </w:p>
    <w:p w14:paraId="24C6504B" w14:textId="2DA76511" w:rsidR="00136758" w:rsidRPr="00BE36D5" w:rsidRDefault="00136758" w:rsidP="00E42A5B">
      <w:pPr>
        <w:spacing w:after="360"/>
        <w:rPr>
          <w:rFonts w:cs="Arial"/>
        </w:rPr>
      </w:pPr>
      <w:r w:rsidRPr="00BE36D5">
        <w:rPr>
          <w:rFonts w:cs="Arial"/>
        </w:rPr>
        <w:t xml:space="preserve">Die Jagdgenossenschaft verarbeitet personenbezogene Daten </w:t>
      </w:r>
      <w:r w:rsidR="00975E2C" w:rsidRPr="00BE36D5">
        <w:rPr>
          <w:rFonts w:cs="Arial"/>
        </w:rPr>
        <w:t xml:space="preserve">z. B. </w:t>
      </w:r>
      <w:r w:rsidRPr="00BE36D5">
        <w:rPr>
          <w:rFonts w:cs="Arial"/>
        </w:rPr>
        <w:t xml:space="preserve">zur Führung des Jagdkatasters und der Verwaltung der Belange der </w:t>
      </w:r>
      <w:r w:rsidR="00320554">
        <w:rPr>
          <w:rFonts w:cs="Arial"/>
        </w:rPr>
        <w:t xml:space="preserve">Jagdgenossen auf Grundlage von </w:t>
      </w:r>
      <w:r w:rsidRPr="00BE36D5">
        <w:rPr>
          <w:rFonts w:cs="Arial"/>
        </w:rPr>
        <w:t xml:space="preserve">§ 11 </w:t>
      </w:r>
      <w:r w:rsidR="009E052D">
        <w:rPr>
          <w:rFonts w:cs="Arial"/>
        </w:rPr>
        <w:t>Landesjagdgesetz RLP (</w:t>
      </w:r>
      <w:r w:rsidR="00DD2742">
        <w:rPr>
          <w:rFonts w:cs="Arial"/>
        </w:rPr>
        <w:t>LJG</w:t>
      </w:r>
      <w:r w:rsidR="009E052D">
        <w:rPr>
          <w:rFonts w:cs="Arial"/>
        </w:rPr>
        <w:t>)</w:t>
      </w:r>
      <w:r w:rsidR="00DD2742">
        <w:rPr>
          <w:rFonts w:cs="Arial"/>
        </w:rPr>
        <w:t xml:space="preserve"> </w:t>
      </w:r>
      <w:r w:rsidRPr="00BE36D5">
        <w:rPr>
          <w:rFonts w:cs="Arial"/>
        </w:rPr>
        <w:t xml:space="preserve">und § 6 Abs. 3 </w:t>
      </w:r>
      <w:r w:rsidR="009E052D">
        <w:rPr>
          <w:rFonts w:cs="Arial"/>
        </w:rPr>
        <w:t>Landesjagdverordnung RLP (</w:t>
      </w:r>
      <w:r w:rsidR="00320554">
        <w:rPr>
          <w:rFonts w:cs="Arial"/>
        </w:rPr>
        <w:t>LJVO</w:t>
      </w:r>
      <w:r w:rsidR="009E052D">
        <w:rPr>
          <w:rFonts w:cs="Arial"/>
        </w:rPr>
        <w:t>)</w:t>
      </w:r>
      <w:r w:rsidR="00320554">
        <w:rPr>
          <w:rFonts w:cs="Arial"/>
        </w:rPr>
        <w:t>.</w:t>
      </w:r>
    </w:p>
    <w:p w14:paraId="3B2816CB" w14:textId="5EA2552D" w:rsidR="00907498" w:rsidRDefault="00907498" w:rsidP="00177353">
      <w:pPr>
        <w:pStyle w:val="berschrift2"/>
        <w:rPr>
          <w:rStyle w:val="berschrift3Zchn"/>
          <w:rFonts w:ascii="Arial" w:hAnsi="Arial"/>
          <w:spacing w:val="0"/>
          <w:sz w:val="22"/>
          <w:szCs w:val="28"/>
        </w:rPr>
      </w:pPr>
      <w:r>
        <w:rPr>
          <w:rStyle w:val="berschrift3Zchn"/>
          <w:rFonts w:ascii="Arial" w:hAnsi="Arial"/>
          <w:spacing w:val="0"/>
          <w:sz w:val="22"/>
          <w:szCs w:val="28"/>
        </w:rPr>
        <w:t xml:space="preserve">Kategorien personenbezogener Daten (Art. 14 </w:t>
      </w:r>
      <w:r w:rsidR="00D61BD3">
        <w:rPr>
          <w:rStyle w:val="berschrift3Zchn"/>
          <w:rFonts w:ascii="Arial" w:hAnsi="Arial"/>
          <w:spacing w:val="0"/>
          <w:sz w:val="22"/>
          <w:szCs w:val="28"/>
        </w:rPr>
        <w:t xml:space="preserve"> </w:t>
      </w:r>
      <w:r>
        <w:rPr>
          <w:rStyle w:val="berschrift3Zchn"/>
          <w:rFonts w:ascii="Arial" w:hAnsi="Arial"/>
          <w:spacing w:val="0"/>
          <w:sz w:val="22"/>
          <w:szCs w:val="28"/>
        </w:rPr>
        <w:t xml:space="preserve">Abs. 1 </w:t>
      </w:r>
      <w:proofErr w:type="spellStart"/>
      <w:r>
        <w:rPr>
          <w:rStyle w:val="berschrift3Zchn"/>
          <w:rFonts w:ascii="Arial" w:hAnsi="Arial"/>
          <w:spacing w:val="0"/>
          <w:sz w:val="22"/>
          <w:szCs w:val="28"/>
        </w:rPr>
        <w:t>lit</w:t>
      </w:r>
      <w:proofErr w:type="spellEnd"/>
      <w:r>
        <w:rPr>
          <w:rStyle w:val="berschrift3Zchn"/>
          <w:rFonts w:ascii="Arial" w:hAnsi="Arial"/>
          <w:spacing w:val="0"/>
          <w:sz w:val="22"/>
          <w:szCs w:val="28"/>
        </w:rPr>
        <w:t>. d EU-DSGVO)</w:t>
      </w:r>
    </w:p>
    <w:p w14:paraId="41F57234" w14:textId="3B31159D" w:rsidR="00EA50C9" w:rsidRDefault="00EA50C9" w:rsidP="00EA50C9">
      <w:pPr>
        <w:spacing w:after="80"/>
      </w:pPr>
      <w:r>
        <w:t xml:space="preserve">Werden durch die Jagdgenossenschaft personenbezogene Daten verarbeitet, die nicht bei </w:t>
      </w:r>
      <w:r w:rsidR="00A20190">
        <w:t>der betroffenen Person</w:t>
      </w:r>
      <w:r>
        <w:t xml:space="preserve"> erhoben wurden, so handelt es sich um: </w:t>
      </w:r>
    </w:p>
    <w:p w14:paraId="2024FFCE" w14:textId="1EA1DE1A" w:rsidR="00EA50C9" w:rsidRDefault="00EA50C9" w:rsidP="00A20190">
      <w:pPr>
        <w:pStyle w:val="Listenabsatz"/>
        <w:numPr>
          <w:ilvl w:val="0"/>
          <w:numId w:val="9"/>
        </w:numPr>
        <w:spacing w:after="40"/>
        <w:ind w:left="641" w:hanging="357"/>
        <w:contextualSpacing w:val="0"/>
      </w:pPr>
      <w:r>
        <w:t>Name</w:t>
      </w:r>
    </w:p>
    <w:p w14:paraId="71350C69" w14:textId="76D87A5D" w:rsidR="00EA50C9" w:rsidRDefault="00EA50C9" w:rsidP="00A20190">
      <w:pPr>
        <w:pStyle w:val="Listenabsatz"/>
        <w:numPr>
          <w:ilvl w:val="0"/>
          <w:numId w:val="9"/>
        </w:numPr>
        <w:spacing w:after="40"/>
        <w:ind w:left="641" w:hanging="357"/>
        <w:contextualSpacing w:val="0"/>
      </w:pPr>
      <w:r>
        <w:t>Adresse</w:t>
      </w:r>
    </w:p>
    <w:p w14:paraId="6702332F" w14:textId="127DB6CA" w:rsidR="00B329C3" w:rsidRPr="00907498" w:rsidRDefault="00907498" w:rsidP="00B329C3">
      <w:pPr>
        <w:pStyle w:val="Listenabsatz"/>
        <w:numPr>
          <w:ilvl w:val="0"/>
          <w:numId w:val="9"/>
        </w:numPr>
        <w:spacing w:after="360"/>
        <w:ind w:left="641" w:hanging="357"/>
        <w:contextualSpacing w:val="0"/>
      </w:pPr>
      <w:r>
        <w:t>Gr</w:t>
      </w:r>
      <w:r w:rsidR="00EA50C9">
        <w:t>undstückseigentumsverhältnisse</w:t>
      </w:r>
    </w:p>
    <w:p w14:paraId="5700DADA" w14:textId="5E438259" w:rsidR="00666562" w:rsidRPr="001E2A78" w:rsidRDefault="009315AB" w:rsidP="00177353">
      <w:pPr>
        <w:pStyle w:val="berschrift2"/>
      </w:pPr>
      <w:r w:rsidRPr="001E2A78">
        <w:rPr>
          <w:rStyle w:val="berschrift3Zchn"/>
          <w:rFonts w:ascii="Arial" w:hAnsi="Arial"/>
          <w:spacing w:val="0"/>
          <w:sz w:val="22"/>
          <w:szCs w:val="28"/>
        </w:rPr>
        <w:t>Empfänger oder Kategorien von Empfängern (Art. 13</w:t>
      </w:r>
      <w:r w:rsidR="00660B45">
        <w:rPr>
          <w:rStyle w:val="berschrift3Zchn"/>
          <w:rFonts w:ascii="Arial" w:hAnsi="Arial"/>
          <w:spacing w:val="0"/>
          <w:sz w:val="22"/>
          <w:szCs w:val="28"/>
        </w:rPr>
        <w:t xml:space="preserve"> /</w:t>
      </w:r>
      <w:r w:rsidR="00DD2742">
        <w:rPr>
          <w:rStyle w:val="berschrift3Zchn"/>
          <w:rFonts w:ascii="Arial" w:hAnsi="Arial"/>
          <w:spacing w:val="0"/>
          <w:sz w:val="22"/>
          <w:szCs w:val="28"/>
        </w:rPr>
        <w:t xml:space="preserve"> 14</w:t>
      </w:r>
      <w:r w:rsidRPr="001E2A78">
        <w:rPr>
          <w:rStyle w:val="berschrift3Zchn"/>
          <w:rFonts w:ascii="Arial" w:hAnsi="Arial"/>
          <w:spacing w:val="0"/>
          <w:sz w:val="22"/>
          <w:szCs w:val="28"/>
        </w:rPr>
        <w:t xml:space="preserve"> </w:t>
      </w:r>
      <w:r w:rsidR="00D61BD3">
        <w:rPr>
          <w:rStyle w:val="berschrift3Zchn"/>
          <w:rFonts w:ascii="Arial" w:hAnsi="Arial"/>
          <w:spacing w:val="0"/>
          <w:sz w:val="22"/>
          <w:szCs w:val="28"/>
        </w:rPr>
        <w:t xml:space="preserve"> </w:t>
      </w:r>
      <w:r w:rsidRPr="001E2A78">
        <w:rPr>
          <w:rStyle w:val="berschrift3Zchn"/>
          <w:rFonts w:ascii="Arial" w:hAnsi="Arial"/>
          <w:spacing w:val="0"/>
          <w:sz w:val="22"/>
          <w:szCs w:val="28"/>
        </w:rPr>
        <w:t xml:space="preserve">Abs. 1 </w:t>
      </w:r>
      <w:proofErr w:type="spellStart"/>
      <w:r w:rsidRPr="001E2A78">
        <w:rPr>
          <w:rStyle w:val="berschrift3Zchn"/>
          <w:rFonts w:ascii="Arial" w:hAnsi="Arial"/>
          <w:spacing w:val="0"/>
          <w:sz w:val="22"/>
          <w:szCs w:val="28"/>
        </w:rPr>
        <w:t>lit</w:t>
      </w:r>
      <w:proofErr w:type="spellEnd"/>
      <w:r w:rsidRPr="001E2A78">
        <w:rPr>
          <w:rStyle w:val="berschrift3Zchn"/>
          <w:rFonts w:ascii="Arial" w:hAnsi="Arial"/>
          <w:spacing w:val="0"/>
          <w:sz w:val="22"/>
          <w:szCs w:val="28"/>
        </w:rPr>
        <w:t xml:space="preserve">. e </w:t>
      </w:r>
      <w:r w:rsidR="007048E4" w:rsidRPr="001E2A78">
        <w:rPr>
          <w:rStyle w:val="berschrift3Zchn"/>
          <w:rFonts w:ascii="Arial" w:hAnsi="Arial"/>
          <w:spacing w:val="0"/>
          <w:sz w:val="22"/>
          <w:szCs w:val="28"/>
        </w:rPr>
        <w:t>EU-DSGVO</w:t>
      </w:r>
      <w:r w:rsidRPr="001E2A78">
        <w:rPr>
          <w:rStyle w:val="berschrift3Zchn"/>
          <w:rFonts w:ascii="Arial" w:hAnsi="Arial"/>
          <w:spacing w:val="0"/>
          <w:sz w:val="22"/>
          <w:szCs w:val="28"/>
        </w:rPr>
        <w:t>)</w:t>
      </w:r>
      <w:r w:rsidRPr="001E2A78">
        <w:rPr>
          <w:rStyle w:val="berschrift2Zchn"/>
          <w:b/>
          <w:bCs/>
        </w:rPr>
        <w:t xml:space="preserve"> </w:t>
      </w:r>
    </w:p>
    <w:p w14:paraId="24ADD87F" w14:textId="12D07868" w:rsidR="00CF3F81" w:rsidRPr="00BE36D5" w:rsidRDefault="00E21BA7" w:rsidP="00177353">
      <w:pPr>
        <w:rPr>
          <w:rFonts w:cs="Arial"/>
        </w:rPr>
      </w:pPr>
      <w:r w:rsidRPr="00BE36D5">
        <w:rPr>
          <w:rFonts w:cs="Arial"/>
        </w:rPr>
        <w:t>D</w:t>
      </w:r>
      <w:r w:rsidR="00695DF3">
        <w:rPr>
          <w:rFonts w:cs="Arial"/>
        </w:rPr>
        <w:t>ie Jagdgenossenschaft</w:t>
      </w:r>
      <w:r w:rsidR="00CF3F81" w:rsidRPr="00BE36D5">
        <w:rPr>
          <w:rFonts w:cs="Arial"/>
        </w:rPr>
        <w:t xml:space="preserve"> </w:t>
      </w:r>
      <w:r w:rsidR="00C05022" w:rsidRPr="00BE36D5">
        <w:rPr>
          <w:rFonts w:cs="Arial"/>
        </w:rPr>
        <w:t xml:space="preserve">übermittelt </w:t>
      </w:r>
      <w:r w:rsidRPr="00BE36D5">
        <w:rPr>
          <w:rFonts w:cs="Arial"/>
        </w:rPr>
        <w:t>personenbezogene</w:t>
      </w:r>
      <w:r w:rsidR="00C05022" w:rsidRPr="00BE36D5">
        <w:rPr>
          <w:rFonts w:cs="Arial"/>
        </w:rPr>
        <w:t xml:space="preserve"> Daten an </w:t>
      </w:r>
      <w:r w:rsidR="00CF3F81" w:rsidRPr="00BE36D5">
        <w:rPr>
          <w:rFonts w:cs="Arial"/>
        </w:rPr>
        <w:t xml:space="preserve">andere Stellen </w:t>
      </w:r>
      <w:r w:rsidR="00C05022" w:rsidRPr="00BE36D5">
        <w:rPr>
          <w:rFonts w:cs="Arial"/>
        </w:rPr>
        <w:t>nur insoweit</w:t>
      </w:r>
      <w:r w:rsidR="00F272D6">
        <w:rPr>
          <w:rFonts w:cs="Arial"/>
        </w:rPr>
        <w:t>,</w:t>
      </w:r>
      <w:r w:rsidR="00C05022" w:rsidRPr="00BE36D5">
        <w:rPr>
          <w:rFonts w:cs="Arial"/>
        </w:rPr>
        <w:t xml:space="preserve"> </w:t>
      </w:r>
      <w:r w:rsidR="00F272D6">
        <w:rPr>
          <w:rFonts w:cs="Arial"/>
        </w:rPr>
        <w:t xml:space="preserve">als </w:t>
      </w:r>
      <w:r w:rsidR="00C05022" w:rsidRPr="00BE36D5">
        <w:rPr>
          <w:rFonts w:cs="Arial"/>
        </w:rPr>
        <w:t xml:space="preserve">es </w:t>
      </w:r>
      <w:r w:rsidR="00177353">
        <w:rPr>
          <w:rFonts w:cs="Arial"/>
        </w:rPr>
        <w:t xml:space="preserve">für die Wahrnehmung ihrer gesetzlich bestimmten Aufgaben </w:t>
      </w:r>
      <w:r w:rsidR="00C05022" w:rsidRPr="00BE36D5">
        <w:rPr>
          <w:rFonts w:cs="Arial"/>
        </w:rPr>
        <w:t xml:space="preserve">notwendig ist. </w:t>
      </w:r>
      <w:r w:rsidR="00CF3F81" w:rsidRPr="00BE36D5">
        <w:rPr>
          <w:rFonts w:cs="Arial"/>
        </w:rPr>
        <w:t>Zu den Empfängern gehören:</w:t>
      </w:r>
    </w:p>
    <w:p w14:paraId="6FB9CD6D" w14:textId="460ABE04" w:rsidR="00647277" w:rsidRPr="0097184B" w:rsidRDefault="00647277" w:rsidP="004D1105">
      <w:pPr>
        <w:spacing w:after="80"/>
        <w:rPr>
          <w:rFonts w:cs="Arial"/>
          <w:u w:val="single"/>
        </w:rPr>
      </w:pPr>
      <w:r w:rsidRPr="0097184B">
        <w:rPr>
          <w:rFonts w:cs="Arial"/>
          <w:u w:val="single"/>
        </w:rPr>
        <w:t>Intern:</w:t>
      </w:r>
    </w:p>
    <w:p w14:paraId="18A0560C" w14:textId="785D72CD" w:rsidR="00647277" w:rsidRDefault="00320554" w:rsidP="004D1105">
      <w:pPr>
        <w:pStyle w:val="Listenabsatz"/>
        <w:numPr>
          <w:ilvl w:val="0"/>
          <w:numId w:val="7"/>
        </w:numPr>
        <w:spacing w:after="40"/>
        <w:ind w:left="714" w:hanging="357"/>
        <w:contextualSpacing w:val="0"/>
        <w:rPr>
          <w:rFonts w:cs="Arial"/>
        </w:rPr>
      </w:pPr>
      <w:r>
        <w:rPr>
          <w:rFonts w:cs="Arial"/>
        </w:rPr>
        <w:t>Jagdv</w:t>
      </w:r>
      <w:r w:rsidR="001E2A78">
        <w:rPr>
          <w:rFonts w:cs="Arial"/>
        </w:rPr>
        <w:t xml:space="preserve">orstand </w:t>
      </w:r>
      <w:r w:rsidR="00F438FC">
        <w:rPr>
          <w:rFonts w:cs="Arial"/>
        </w:rPr>
        <w:t>(</w:t>
      </w:r>
      <w:r w:rsidR="009E052D">
        <w:rPr>
          <w:rFonts w:cs="Arial"/>
        </w:rPr>
        <w:t>Vorsitzende Person</w:t>
      </w:r>
      <w:r w:rsidR="00F438FC">
        <w:rPr>
          <w:rFonts w:cs="Arial"/>
        </w:rPr>
        <w:t>, beisitzende Personen, stellvertretende Personen)</w:t>
      </w:r>
    </w:p>
    <w:p w14:paraId="3277A899" w14:textId="031ED4B5" w:rsidR="00177353" w:rsidRPr="00BE36D5" w:rsidRDefault="00177353" w:rsidP="00647277">
      <w:pPr>
        <w:pStyle w:val="Listenabsatz"/>
        <w:numPr>
          <w:ilvl w:val="0"/>
          <w:numId w:val="7"/>
        </w:numPr>
        <w:rPr>
          <w:rFonts w:cs="Arial"/>
        </w:rPr>
      </w:pPr>
      <w:r>
        <w:rPr>
          <w:rFonts w:cs="Arial"/>
        </w:rPr>
        <w:t xml:space="preserve">Jagdgenossen </w:t>
      </w:r>
      <w:r w:rsidR="00F438FC">
        <w:rPr>
          <w:rFonts w:cs="Arial"/>
        </w:rPr>
        <w:t>bei Vorliegen berechtigter Ansprüche</w:t>
      </w:r>
    </w:p>
    <w:p w14:paraId="25287D31" w14:textId="7781D8C0" w:rsidR="00647277" w:rsidRPr="0097184B" w:rsidRDefault="00647277" w:rsidP="004D1105">
      <w:pPr>
        <w:spacing w:after="80"/>
        <w:rPr>
          <w:rFonts w:cs="Arial"/>
          <w:u w:val="single"/>
        </w:rPr>
      </w:pPr>
      <w:r w:rsidRPr="0097184B">
        <w:rPr>
          <w:rFonts w:cs="Arial"/>
          <w:u w:val="single"/>
        </w:rPr>
        <w:t>Extern:</w:t>
      </w:r>
    </w:p>
    <w:p w14:paraId="3A34ACF8" w14:textId="08B4118B" w:rsidR="00320554" w:rsidRPr="00320554" w:rsidRDefault="00320554" w:rsidP="004D1105">
      <w:pPr>
        <w:pStyle w:val="Listenabsatz"/>
        <w:numPr>
          <w:ilvl w:val="0"/>
          <w:numId w:val="7"/>
        </w:numPr>
        <w:spacing w:after="40"/>
        <w:ind w:left="714" w:hanging="357"/>
        <w:contextualSpacing w:val="0"/>
        <w:rPr>
          <w:rFonts w:cs="Arial"/>
        </w:rPr>
      </w:pPr>
      <w:r>
        <w:rPr>
          <w:rFonts w:cs="Arial"/>
        </w:rPr>
        <w:t>Satzungsrechtlich oder g</w:t>
      </w:r>
      <w:r w:rsidRPr="00BE36D5">
        <w:rPr>
          <w:rFonts w:cs="Arial"/>
        </w:rPr>
        <w:t>eset</w:t>
      </w:r>
      <w:r w:rsidR="00B329C3">
        <w:rPr>
          <w:rFonts w:cs="Arial"/>
        </w:rPr>
        <w:t>zlich bestimmte Bevollmächtigte</w:t>
      </w:r>
      <w:r w:rsidR="00A23C87">
        <w:rPr>
          <w:rFonts w:cs="Arial"/>
        </w:rPr>
        <w:t xml:space="preserve"> (z.B. Gemeinde)</w:t>
      </w:r>
    </w:p>
    <w:p w14:paraId="0A60E847" w14:textId="3E4AF7B2" w:rsidR="00B329C3" w:rsidRDefault="00320554" w:rsidP="00B329C3">
      <w:pPr>
        <w:pStyle w:val="Listenabsatz"/>
        <w:numPr>
          <w:ilvl w:val="0"/>
          <w:numId w:val="7"/>
        </w:numPr>
        <w:spacing w:after="40"/>
        <w:ind w:left="714" w:hanging="357"/>
        <w:contextualSpacing w:val="0"/>
        <w:rPr>
          <w:rFonts w:cs="Arial"/>
        </w:rPr>
      </w:pPr>
      <w:r>
        <w:rPr>
          <w:rFonts w:cs="Arial"/>
        </w:rPr>
        <w:t>Jagd</w:t>
      </w:r>
      <w:r w:rsidR="0034004B">
        <w:rPr>
          <w:rFonts w:cs="Arial"/>
        </w:rPr>
        <w:t xml:space="preserve">ausübungsberechtigte </w:t>
      </w:r>
      <w:r w:rsidR="00F438FC">
        <w:rPr>
          <w:rFonts w:cs="Arial"/>
        </w:rPr>
        <w:t>bei Vorliegen berechtigter Ansprüche</w:t>
      </w:r>
    </w:p>
    <w:p w14:paraId="5D0D2BFF" w14:textId="3B1C4214" w:rsidR="00B329C3" w:rsidRPr="00B329C3" w:rsidRDefault="001268B0" w:rsidP="001268B0">
      <w:pPr>
        <w:pStyle w:val="Listenabsatz"/>
        <w:numPr>
          <w:ilvl w:val="0"/>
          <w:numId w:val="7"/>
        </w:numPr>
        <w:spacing w:after="360"/>
        <w:ind w:left="714" w:hanging="357"/>
        <w:contextualSpacing w:val="0"/>
        <w:rPr>
          <w:rFonts w:cs="Arial"/>
        </w:rPr>
      </w:pPr>
      <w:r>
        <w:rPr>
          <w:rFonts w:cs="Arial"/>
        </w:rPr>
        <w:t>Kommunalverwaltung bei Vorliegen berechtigter Ansprüche</w:t>
      </w:r>
    </w:p>
    <w:p w14:paraId="5517AD3D" w14:textId="1B9445FA" w:rsidR="009315AB" w:rsidRPr="00177353" w:rsidRDefault="009315AB" w:rsidP="00177353">
      <w:pPr>
        <w:pStyle w:val="berschrift2"/>
      </w:pPr>
      <w:r w:rsidRPr="00177353">
        <w:rPr>
          <w:rStyle w:val="berschrift3Zchn"/>
          <w:rFonts w:ascii="Arial" w:hAnsi="Arial"/>
          <w:spacing w:val="0"/>
          <w:sz w:val="22"/>
          <w:szCs w:val="28"/>
        </w:rPr>
        <w:t>Übermittlung an Drittland (Art. 13</w:t>
      </w:r>
      <w:r w:rsidR="00660B45">
        <w:rPr>
          <w:rStyle w:val="berschrift3Zchn"/>
          <w:rFonts w:ascii="Arial" w:hAnsi="Arial"/>
          <w:spacing w:val="0"/>
          <w:sz w:val="22"/>
          <w:szCs w:val="28"/>
        </w:rPr>
        <w:t xml:space="preserve"> /</w:t>
      </w:r>
      <w:r w:rsidR="00DD2742">
        <w:rPr>
          <w:rStyle w:val="berschrift3Zchn"/>
          <w:rFonts w:ascii="Arial" w:hAnsi="Arial"/>
          <w:spacing w:val="0"/>
          <w:sz w:val="22"/>
          <w:szCs w:val="28"/>
        </w:rPr>
        <w:t xml:space="preserve"> 14</w:t>
      </w:r>
      <w:r w:rsidRPr="00177353">
        <w:rPr>
          <w:rStyle w:val="berschrift3Zchn"/>
          <w:rFonts w:ascii="Arial" w:hAnsi="Arial"/>
          <w:spacing w:val="0"/>
          <w:sz w:val="22"/>
          <w:szCs w:val="28"/>
        </w:rPr>
        <w:t xml:space="preserve"> </w:t>
      </w:r>
      <w:r w:rsidR="00D61BD3">
        <w:rPr>
          <w:rStyle w:val="berschrift3Zchn"/>
          <w:rFonts w:ascii="Arial" w:hAnsi="Arial"/>
          <w:spacing w:val="0"/>
          <w:sz w:val="22"/>
          <w:szCs w:val="28"/>
        </w:rPr>
        <w:t xml:space="preserve"> </w:t>
      </w:r>
      <w:r w:rsidRPr="00177353">
        <w:rPr>
          <w:rStyle w:val="berschrift3Zchn"/>
          <w:rFonts w:ascii="Arial" w:hAnsi="Arial"/>
          <w:spacing w:val="0"/>
          <w:sz w:val="22"/>
          <w:szCs w:val="28"/>
        </w:rPr>
        <w:t xml:space="preserve">Abs. 1 </w:t>
      </w:r>
      <w:proofErr w:type="spellStart"/>
      <w:r w:rsidRPr="00177353">
        <w:rPr>
          <w:rStyle w:val="berschrift3Zchn"/>
          <w:rFonts w:ascii="Arial" w:hAnsi="Arial"/>
          <w:spacing w:val="0"/>
          <w:sz w:val="22"/>
          <w:szCs w:val="28"/>
        </w:rPr>
        <w:t>lit</w:t>
      </w:r>
      <w:proofErr w:type="spellEnd"/>
      <w:r w:rsidRPr="00177353">
        <w:rPr>
          <w:rStyle w:val="berschrift3Zchn"/>
          <w:rFonts w:ascii="Arial" w:hAnsi="Arial"/>
          <w:spacing w:val="0"/>
          <w:sz w:val="22"/>
          <w:szCs w:val="28"/>
        </w:rPr>
        <w:t xml:space="preserve">. f </w:t>
      </w:r>
      <w:r w:rsidR="007048E4" w:rsidRPr="00177353">
        <w:rPr>
          <w:rStyle w:val="berschrift3Zchn"/>
          <w:rFonts w:ascii="Arial" w:hAnsi="Arial"/>
          <w:spacing w:val="0"/>
          <w:sz w:val="22"/>
          <w:szCs w:val="28"/>
        </w:rPr>
        <w:t>EU-DSGVO</w:t>
      </w:r>
      <w:r w:rsidRPr="00177353">
        <w:rPr>
          <w:rStyle w:val="berschrift3Zchn"/>
          <w:rFonts w:ascii="Arial" w:hAnsi="Arial"/>
          <w:spacing w:val="0"/>
          <w:sz w:val="22"/>
          <w:szCs w:val="28"/>
        </w:rPr>
        <w:t>)</w:t>
      </w:r>
      <w:r w:rsidRPr="00177353">
        <w:t xml:space="preserve"> </w:t>
      </w:r>
    </w:p>
    <w:p w14:paraId="085DE910" w14:textId="14A5F5C6" w:rsidR="009315AB" w:rsidRPr="00BE36D5" w:rsidRDefault="00CE3EE9" w:rsidP="00E42A5B">
      <w:pPr>
        <w:spacing w:after="360"/>
        <w:rPr>
          <w:rFonts w:cs="Arial"/>
        </w:rPr>
      </w:pPr>
      <w:r w:rsidRPr="00BE36D5">
        <w:rPr>
          <w:rFonts w:cs="Arial"/>
        </w:rPr>
        <w:t xml:space="preserve">Übermittlungen an Drittländer </w:t>
      </w:r>
      <w:r w:rsidR="00271079" w:rsidRPr="00BE36D5">
        <w:rPr>
          <w:rFonts w:cs="Arial"/>
        </w:rPr>
        <w:t>erfolgen grundsätzlich nicht</w:t>
      </w:r>
      <w:r w:rsidRPr="00BE36D5">
        <w:rPr>
          <w:rFonts w:cs="Arial"/>
        </w:rPr>
        <w:t>.</w:t>
      </w:r>
      <w:r w:rsidR="00271079" w:rsidRPr="00BE36D5">
        <w:rPr>
          <w:rFonts w:cs="Arial"/>
        </w:rPr>
        <w:t xml:space="preserve"> </w:t>
      </w:r>
    </w:p>
    <w:p w14:paraId="15C2AD82" w14:textId="47D4A999" w:rsidR="009315AB" w:rsidRPr="00177353" w:rsidRDefault="009315AB" w:rsidP="00177353">
      <w:pPr>
        <w:pStyle w:val="berschrift2"/>
      </w:pPr>
      <w:bookmarkStart w:id="1" w:name="_Ref529458701"/>
      <w:r w:rsidRPr="00177353">
        <w:rPr>
          <w:rStyle w:val="berschrift3Zchn"/>
          <w:rFonts w:ascii="Arial" w:hAnsi="Arial"/>
          <w:spacing w:val="0"/>
          <w:sz w:val="22"/>
          <w:szCs w:val="28"/>
        </w:rPr>
        <w:lastRenderedPageBreak/>
        <w:t>Dauer</w:t>
      </w:r>
      <w:r w:rsidRPr="00177353">
        <w:rPr>
          <w:rStyle w:val="berschrift2Zchn"/>
          <w:b/>
          <w:bCs/>
        </w:rPr>
        <w:t xml:space="preserve"> </w:t>
      </w:r>
      <w:r w:rsidRPr="00177353">
        <w:rPr>
          <w:rStyle w:val="berschrift3Zchn"/>
          <w:rFonts w:ascii="Arial" w:hAnsi="Arial"/>
          <w:spacing w:val="0"/>
          <w:sz w:val="22"/>
          <w:szCs w:val="28"/>
        </w:rPr>
        <w:t>der Speicherung (Art. 13</w:t>
      </w:r>
      <w:r w:rsidR="00660B45">
        <w:rPr>
          <w:rStyle w:val="berschrift3Zchn"/>
          <w:rFonts w:ascii="Arial" w:hAnsi="Arial"/>
          <w:spacing w:val="0"/>
          <w:sz w:val="22"/>
          <w:szCs w:val="28"/>
        </w:rPr>
        <w:t xml:space="preserve"> /</w:t>
      </w:r>
      <w:r w:rsidR="00DD2742">
        <w:rPr>
          <w:rStyle w:val="berschrift3Zchn"/>
          <w:rFonts w:ascii="Arial" w:hAnsi="Arial"/>
          <w:spacing w:val="0"/>
          <w:sz w:val="22"/>
          <w:szCs w:val="28"/>
        </w:rPr>
        <w:t xml:space="preserve"> 14</w:t>
      </w:r>
      <w:r w:rsidRPr="00177353">
        <w:rPr>
          <w:rStyle w:val="berschrift3Zchn"/>
          <w:rFonts w:ascii="Arial" w:hAnsi="Arial"/>
          <w:spacing w:val="0"/>
          <w:sz w:val="22"/>
          <w:szCs w:val="28"/>
        </w:rPr>
        <w:t xml:space="preserve"> </w:t>
      </w:r>
      <w:r w:rsidR="00D61BD3">
        <w:rPr>
          <w:rStyle w:val="berschrift3Zchn"/>
          <w:rFonts w:ascii="Arial" w:hAnsi="Arial"/>
          <w:spacing w:val="0"/>
          <w:sz w:val="22"/>
          <w:szCs w:val="28"/>
        </w:rPr>
        <w:t xml:space="preserve"> </w:t>
      </w:r>
      <w:r w:rsidRPr="00177353">
        <w:rPr>
          <w:rStyle w:val="berschrift3Zchn"/>
          <w:rFonts w:ascii="Arial" w:hAnsi="Arial"/>
          <w:spacing w:val="0"/>
          <w:sz w:val="22"/>
          <w:szCs w:val="28"/>
        </w:rPr>
        <w:t xml:space="preserve">Abs. 2 </w:t>
      </w:r>
      <w:proofErr w:type="spellStart"/>
      <w:r w:rsidRPr="00177353">
        <w:rPr>
          <w:rStyle w:val="berschrift3Zchn"/>
          <w:rFonts w:ascii="Arial" w:hAnsi="Arial"/>
          <w:spacing w:val="0"/>
          <w:sz w:val="22"/>
          <w:szCs w:val="28"/>
        </w:rPr>
        <w:t>lit</w:t>
      </w:r>
      <w:proofErr w:type="spellEnd"/>
      <w:r w:rsidRPr="00177353">
        <w:rPr>
          <w:rStyle w:val="berschrift3Zchn"/>
          <w:rFonts w:ascii="Arial" w:hAnsi="Arial"/>
          <w:spacing w:val="0"/>
          <w:sz w:val="22"/>
          <w:szCs w:val="28"/>
        </w:rPr>
        <w:t xml:space="preserve">. a </w:t>
      </w:r>
      <w:r w:rsidR="007048E4" w:rsidRPr="00177353">
        <w:rPr>
          <w:rStyle w:val="berschrift3Zchn"/>
          <w:rFonts w:ascii="Arial" w:hAnsi="Arial"/>
          <w:spacing w:val="0"/>
          <w:sz w:val="22"/>
          <w:szCs w:val="28"/>
        </w:rPr>
        <w:t>EU-DSGVO</w:t>
      </w:r>
      <w:r w:rsidRPr="00177353">
        <w:rPr>
          <w:rStyle w:val="berschrift3Zchn"/>
          <w:rFonts w:ascii="Arial" w:hAnsi="Arial"/>
          <w:spacing w:val="0"/>
          <w:sz w:val="22"/>
          <w:szCs w:val="28"/>
        </w:rPr>
        <w:t>)</w:t>
      </w:r>
      <w:bookmarkEnd w:id="1"/>
      <w:r w:rsidRPr="00177353">
        <w:t xml:space="preserve"> </w:t>
      </w:r>
    </w:p>
    <w:p w14:paraId="68870B86" w14:textId="7253D7B8" w:rsidR="009315AB" w:rsidRDefault="00CE3EE9" w:rsidP="00413FF2">
      <w:pPr>
        <w:spacing w:after="360"/>
        <w:rPr>
          <w:rFonts w:cs="Arial"/>
        </w:rPr>
      </w:pPr>
      <w:r w:rsidRPr="00BE36D5">
        <w:rPr>
          <w:rFonts w:cs="Arial"/>
        </w:rPr>
        <w:t>Die Daten werden gelöscht, sobald sie für die Erreichung des Zweckes ihrer Erhebung nicht mehr erforderlich sind</w:t>
      </w:r>
      <w:r w:rsidR="00FA6255">
        <w:rPr>
          <w:rFonts w:cs="Arial"/>
        </w:rPr>
        <w:t xml:space="preserve">, unter Berücksichtigung der </w:t>
      </w:r>
      <w:r w:rsidR="000E257A" w:rsidRPr="00BE36D5">
        <w:rPr>
          <w:rFonts w:cs="Arial"/>
        </w:rPr>
        <w:t>gesetzliche</w:t>
      </w:r>
      <w:r w:rsidR="00FA6255">
        <w:rPr>
          <w:rFonts w:cs="Arial"/>
        </w:rPr>
        <w:t>n</w:t>
      </w:r>
      <w:r w:rsidR="000E257A" w:rsidRPr="00BE36D5">
        <w:rPr>
          <w:rFonts w:cs="Arial"/>
        </w:rPr>
        <w:t xml:space="preserve"> Aufbewahrungsfrist</w:t>
      </w:r>
      <w:r w:rsidR="0034004B">
        <w:rPr>
          <w:rFonts w:cs="Arial"/>
        </w:rPr>
        <w:t>.</w:t>
      </w:r>
      <w:r w:rsidR="00E42A5B">
        <w:rPr>
          <w:rFonts w:cs="Arial"/>
        </w:rPr>
        <w:t xml:space="preserve"> </w:t>
      </w:r>
      <w:r w:rsidR="000E257A" w:rsidRPr="00BE36D5">
        <w:rPr>
          <w:rFonts w:cs="Arial"/>
        </w:rPr>
        <w:t>F</w:t>
      </w:r>
      <w:r w:rsidRPr="00BE36D5">
        <w:rPr>
          <w:rFonts w:cs="Arial"/>
        </w:rPr>
        <w:t xml:space="preserve">ür rechnungsrelevante Daten </w:t>
      </w:r>
      <w:r w:rsidR="003D7B07" w:rsidRPr="00BE36D5">
        <w:rPr>
          <w:rFonts w:cs="Arial"/>
        </w:rPr>
        <w:t xml:space="preserve">ist dies </w:t>
      </w:r>
      <w:r w:rsidRPr="00BE36D5">
        <w:rPr>
          <w:rFonts w:cs="Arial"/>
        </w:rPr>
        <w:t>nach 10 Jahren der Fall</w:t>
      </w:r>
      <w:r w:rsidR="007048E4" w:rsidRPr="00BE36D5">
        <w:rPr>
          <w:rFonts w:cs="Arial"/>
        </w:rPr>
        <w:t xml:space="preserve"> (gemäß § 147 (3) AO)</w:t>
      </w:r>
      <w:r w:rsidRPr="00BE36D5">
        <w:rPr>
          <w:rFonts w:cs="Arial"/>
        </w:rPr>
        <w:t>.</w:t>
      </w:r>
      <w:r w:rsidR="007048E4" w:rsidRPr="00BE36D5">
        <w:rPr>
          <w:rFonts w:cs="Arial"/>
        </w:rPr>
        <w:t xml:space="preserve"> </w:t>
      </w:r>
    </w:p>
    <w:p w14:paraId="6F7E6ADA" w14:textId="6B0CFB5A" w:rsidR="00413FF2" w:rsidRDefault="00413FF2" w:rsidP="00413FF2">
      <w:pPr>
        <w:pStyle w:val="berschrift2"/>
      </w:pPr>
      <w:r>
        <w:t xml:space="preserve">Quelle der personenbezogenen Daten (Art. 14 </w:t>
      </w:r>
      <w:r w:rsidR="00D61BD3">
        <w:t xml:space="preserve"> </w:t>
      </w:r>
      <w:r>
        <w:t xml:space="preserve">Abs. 2 </w:t>
      </w:r>
      <w:proofErr w:type="spellStart"/>
      <w:r>
        <w:t>lit</w:t>
      </w:r>
      <w:proofErr w:type="spellEnd"/>
      <w:r>
        <w:t>. f EU-DSGVO)</w:t>
      </w:r>
    </w:p>
    <w:p w14:paraId="13420E99" w14:textId="5441FF65" w:rsidR="00413FF2" w:rsidRPr="00413FF2" w:rsidRDefault="00413FF2" w:rsidP="00907498">
      <w:pPr>
        <w:spacing w:after="360"/>
        <w:rPr>
          <w:rFonts w:cs="Arial"/>
        </w:rPr>
      </w:pPr>
      <w:r>
        <w:rPr>
          <w:rFonts w:cs="Arial"/>
        </w:rPr>
        <w:t>Personenbezogene Daten, die nicht bei der betroffenen Person erhoben wurden, stammen aus den Angaben des zuständigen Landesamtes für Vermessung und Geobasisinformation oder des zuständigen Grundbuchamtes.</w:t>
      </w:r>
    </w:p>
    <w:p w14:paraId="42EC4D89" w14:textId="4F39C090" w:rsidR="009315AB" w:rsidRPr="00177353" w:rsidRDefault="009315AB" w:rsidP="00177353">
      <w:pPr>
        <w:pStyle w:val="berschrift2"/>
      </w:pPr>
      <w:r w:rsidRPr="00177353">
        <w:rPr>
          <w:rStyle w:val="berschrift3Zchn"/>
          <w:rFonts w:ascii="Arial" w:hAnsi="Arial"/>
          <w:spacing w:val="0"/>
          <w:sz w:val="22"/>
          <w:szCs w:val="28"/>
        </w:rPr>
        <w:t>Betroffenenrechte (Art. 13</w:t>
      </w:r>
      <w:r w:rsidR="00D61BD3">
        <w:rPr>
          <w:rStyle w:val="berschrift3Zchn"/>
          <w:rFonts w:ascii="Arial" w:hAnsi="Arial"/>
          <w:spacing w:val="0"/>
          <w:sz w:val="22"/>
          <w:szCs w:val="28"/>
        </w:rPr>
        <w:t xml:space="preserve"> </w:t>
      </w:r>
      <w:r w:rsidRPr="00177353">
        <w:rPr>
          <w:rStyle w:val="berschrift3Zchn"/>
          <w:rFonts w:ascii="Arial" w:hAnsi="Arial"/>
          <w:spacing w:val="0"/>
          <w:sz w:val="22"/>
          <w:szCs w:val="28"/>
        </w:rPr>
        <w:t xml:space="preserve"> Abs. 2 </w:t>
      </w:r>
      <w:proofErr w:type="spellStart"/>
      <w:r w:rsidRPr="00177353">
        <w:rPr>
          <w:rStyle w:val="berschrift3Zchn"/>
          <w:rFonts w:ascii="Arial" w:hAnsi="Arial"/>
          <w:spacing w:val="0"/>
          <w:sz w:val="22"/>
          <w:szCs w:val="28"/>
        </w:rPr>
        <w:t>lit</w:t>
      </w:r>
      <w:proofErr w:type="spellEnd"/>
      <w:r w:rsidRPr="00177353">
        <w:rPr>
          <w:rStyle w:val="berschrift3Zchn"/>
          <w:rFonts w:ascii="Arial" w:hAnsi="Arial"/>
          <w:spacing w:val="0"/>
          <w:sz w:val="22"/>
          <w:szCs w:val="28"/>
        </w:rPr>
        <w:t xml:space="preserve">. </w:t>
      </w:r>
      <w:r w:rsidR="009E4AEE" w:rsidRPr="00177353">
        <w:rPr>
          <w:rStyle w:val="berschrift3Zchn"/>
          <w:rFonts w:ascii="Arial" w:hAnsi="Arial"/>
          <w:spacing w:val="0"/>
          <w:sz w:val="22"/>
          <w:szCs w:val="28"/>
        </w:rPr>
        <w:t>b</w:t>
      </w:r>
      <w:r w:rsidRPr="00177353">
        <w:rPr>
          <w:rStyle w:val="berschrift3Zchn"/>
          <w:rFonts w:ascii="Arial" w:hAnsi="Arial"/>
          <w:spacing w:val="0"/>
          <w:sz w:val="22"/>
          <w:szCs w:val="28"/>
        </w:rPr>
        <w:t xml:space="preserve"> </w:t>
      </w:r>
      <w:r w:rsidR="009E4AEE" w:rsidRPr="00177353">
        <w:rPr>
          <w:rStyle w:val="berschrift3Zchn"/>
          <w:rFonts w:ascii="Arial" w:hAnsi="Arial"/>
          <w:spacing w:val="0"/>
          <w:sz w:val="22"/>
          <w:szCs w:val="28"/>
        </w:rPr>
        <w:t>und</w:t>
      </w:r>
      <w:r w:rsidRPr="00177353">
        <w:rPr>
          <w:rStyle w:val="berschrift3Zchn"/>
          <w:rFonts w:ascii="Arial" w:hAnsi="Arial"/>
          <w:spacing w:val="0"/>
          <w:sz w:val="22"/>
          <w:szCs w:val="28"/>
        </w:rPr>
        <w:t xml:space="preserve"> d</w:t>
      </w:r>
      <w:r w:rsidR="00DD2742">
        <w:rPr>
          <w:rStyle w:val="berschrift3Zchn"/>
          <w:rFonts w:ascii="Arial" w:hAnsi="Arial"/>
          <w:spacing w:val="0"/>
          <w:sz w:val="22"/>
          <w:szCs w:val="28"/>
        </w:rPr>
        <w:t xml:space="preserve"> / Art. 14 </w:t>
      </w:r>
      <w:r w:rsidR="00D61BD3">
        <w:rPr>
          <w:rStyle w:val="berschrift3Zchn"/>
          <w:rFonts w:ascii="Arial" w:hAnsi="Arial"/>
          <w:spacing w:val="0"/>
          <w:sz w:val="22"/>
          <w:szCs w:val="28"/>
        </w:rPr>
        <w:t xml:space="preserve"> </w:t>
      </w:r>
      <w:r w:rsidR="00DD2742">
        <w:rPr>
          <w:rStyle w:val="berschrift3Zchn"/>
          <w:rFonts w:ascii="Arial" w:hAnsi="Arial"/>
          <w:spacing w:val="0"/>
          <w:sz w:val="22"/>
          <w:szCs w:val="28"/>
        </w:rPr>
        <w:t xml:space="preserve">Abs. 2 </w:t>
      </w:r>
      <w:proofErr w:type="spellStart"/>
      <w:r w:rsidR="00DD2742">
        <w:rPr>
          <w:rStyle w:val="berschrift3Zchn"/>
          <w:rFonts w:ascii="Arial" w:hAnsi="Arial"/>
          <w:spacing w:val="0"/>
          <w:sz w:val="22"/>
          <w:szCs w:val="28"/>
        </w:rPr>
        <w:t>lit</w:t>
      </w:r>
      <w:proofErr w:type="spellEnd"/>
      <w:r w:rsidR="00DD2742">
        <w:rPr>
          <w:rStyle w:val="berschrift3Zchn"/>
          <w:rFonts w:ascii="Arial" w:hAnsi="Arial"/>
          <w:spacing w:val="0"/>
          <w:sz w:val="22"/>
          <w:szCs w:val="28"/>
        </w:rPr>
        <w:t>. c und e</w:t>
      </w:r>
      <w:r w:rsidRPr="00177353">
        <w:rPr>
          <w:rStyle w:val="berschrift3Zchn"/>
          <w:rFonts w:ascii="Arial" w:hAnsi="Arial"/>
          <w:spacing w:val="0"/>
          <w:sz w:val="22"/>
          <w:szCs w:val="28"/>
        </w:rPr>
        <w:t xml:space="preserve"> </w:t>
      </w:r>
      <w:r w:rsidR="007048E4" w:rsidRPr="00177353">
        <w:rPr>
          <w:rStyle w:val="berschrift3Zchn"/>
          <w:rFonts w:ascii="Arial" w:hAnsi="Arial"/>
          <w:spacing w:val="0"/>
          <w:sz w:val="22"/>
          <w:szCs w:val="28"/>
        </w:rPr>
        <w:t>EU-</w:t>
      </w:r>
      <w:r w:rsidRPr="00177353">
        <w:rPr>
          <w:rStyle w:val="berschrift3Zchn"/>
          <w:rFonts w:ascii="Arial" w:hAnsi="Arial"/>
          <w:spacing w:val="0"/>
          <w:sz w:val="22"/>
          <w:szCs w:val="28"/>
        </w:rPr>
        <w:t xml:space="preserve">DSGVO) </w:t>
      </w:r>
    </w:p>
    <w:p w14:paraId="7E675EE0" w14:textId="55B46BD7" w:rsidR="00666562" w:rsidRPr="00BE36D5" w:rsidRDefault="00666562" w:rsidP="00DD2742">
      <w:pPr>
        <w:spacing w:after="240"/>
        <w:rPr>
          <w:rFonts w:cs="Arial"/>
        </w:rPr>
      </w:pPr>
      <w:r w:rsidRPr="00BE36D5">
        <w:rPr>
          <w:rFonts w:cs="Arial"/>
        </w:rPr>
        <w:t>Werden personenbezogene Daten von Ihnen vera</w:t>
      </w:r>
      <w:r w:rsidR="009E052D">
        <w:rPr>
          <w:rFonts w:cs="Arial"/>
        </w:rPr>
        <w:t xml:space="preserve">rbeitet, sind Sie Betroffener im Sinne der </w:t>
      </w:r>
      <w:r w:rsidRPr="00BE36D5">
        <w:rPr>
          <w:rFonts w:cs="Arial"/>
        </w:rPr>
        <w:t>EU-DSGVO und es stehen Ihnen bestimmte Rechte gegenüber dem Verantwortlichen zu. Diese werden nachfolgend zusammengefasst dargestellt, die ausführliche Beschreibung ist einsehbar i</w:t>
      </w:r>
      <w:r w:rsidR="00ED0083">
        <w:rPr>
          <w:rFonts w:cs="Arial"/>
        </w:rPr>
        <w:t>n Kapitel 3 Art. 12–23 EU-DSGVO:</w:t>
      </w:r>
    </w:p>
    <w:p w14:paraId="1D060888" w14:textId="77777777" w:rsidR="00EA30A2" w:rsidRPr="00BE36D5" w:rsidRDefault="00EA30A2" w:rsidP="00136758">
      <w:pPr>
        <w:pStyle w:val="berschrift3"/>
        <w:rPr>
          <w:rFonts w:ascii="Arial" w:hAnsi="Arial" w:cs="Arial"/>
          <w:sz w:val="22"/>
          <w:szCs w:val="22"/>
        </w:rPr>
      </w:pPr>
      <w:r w:rsidRPr="00BE36D5">
        <w:rPr>
          <w:rFonts w:ascii="Arial" w:hAnsi="Arial" w:cs="Arial"/>
          <w:sz w:val="22"/>
          <w:szCs w:val="22"/>
        </w:rPr>
        <w:t>Recht auf Auskunft</w:t>
      </w:r>
    </w:p>
    <w:p w14:paraId="0B820906" w14:textId="20B168E8" w:rsidR="00EA30A2" w:rsidRPr="00BE36D5" w:rsidRDefault="00EA30A2" w:rsidP="00ED0083">
      <w:pPr>
        <w:spacing w:after="240"/>
        <w:rPr>
          <w:rFonts w:cs="Arial"/>
        </w:rPr>
      </w:pPr>
      <w:r w:rsidRPr="00BE36D5">
        <w:rPr>
          <w:rFonts w:cs="Arial"/>
        </w:rPr>
        <w:t>Recht auf Auskunft über die zu ihrer Person gespeicherten personenbezogenen Daten und</w:t>
      </w:r>
      <w:r w:rsidR="00DD2742">
        <w:rPr>
          <w:rFonts w:cs="Arial"/>
        </w:rPr>
        <w:t xml:space="preserve"> deren Verarbeitung (Art. 15 DS</w:t>
      </w:r>
      <w:r w:rsidRPr="00BE36D5">
        <w:rPr>
          <w:rFonts w:cs="Arial"/>
        </w:rPr>
        <w:t>GVO).</w:t>
      </w:r>
    </w:p>
    <w:p w14:paraId="35C3F69C" w14:textId="77777777" w:rsidR="00EA30A2" w:rsidRPr="00BE36D5" w:rsidRDefault="00EA30A2" w:rsidP="00136758">
      <w:pPr>
        <w:pStyle w:val="berschrift3"/>
        <w:rPr>
          <w:rFonts w:ascii="Arial" w:hAnsi="Arial" w:cs="Arial"/>
          <w:sz w:val="22"/>
          <w:szCs w:val="22"/>
        </w:rPr>
      </w:pPr>
      <w:r w:rsidRPr="00BE36D5">
        <w:rPr>
          <w:rFonts w:ascii="Arial" w:hAnsi="Arial" w:cs="Arial"/>
          <w:sz w:val="22"/>
          <w:szCs w:val="22"/>
        </w:rPr>
        <w:t>Recht auf Berichtigung</w:t>
      </w:r>
    </w:p>
    <w:p w14:paraId="39D87CDD" w14:textId="483B1813" w:rsidR="00EA30A2" w:rsidRPr="00BE36D5" w:rsidRDefault="00EA30A2" w:rsidP="00ED0083">
      <w:pPr>
        <w:spacing w:after="240"/>
        <w:rPr>
          <w:rFonts w:cs="Arial"/>
        </w:rPr>
      </w:pPr>
      <w:r w:rsidRPr="00BE36D5">
        <w:rPr>
          <w:rFonts w:cs="Arial"/>
        </w:rPr>
        <w:t xml:space="preserve">Recht auf Berichtigung, soweit die betreffenden Daten unrichtig oder </w:t>
      </w:r>
      <w:r w:rsidR="00DD2742">
        <w:rPr>
          <w:rFonts w:cs="Arial"/>
        </w:rPr>
        <w:t>unvollständig sind (Art. 16 DS</w:t>
      </w:r>
      <w:r w:rsidRPr="00BE36D5">
        <w:rPr>
          <w:rFonts w:cs="Arial"/>
        </w:rPr>
        <w:t>GVO).</w:t>
      </w:r>
    </w:p>
    <w:p w14:paraId="0EBB6114" w14:textId="77777777" w:rsidR="00EA30A2" w:rsidRPr="00BE36D5" w:rsidRDefault="00EA30A2" w:rsidP="00136758">
      <w:pPr>
        <w:pStyle w:val="berschrift3"/>
        <w:rPr>
          <w:rFonts w:ascii="Arial" w:hAnsi="Arial" w:cs="Arial"/>
          <w:sz w:val="22"/>
          <w:szCs w:val="22"/>
        </w:rPr>
      </w:pPr>
      <w:r w:rsidRPr="00BE36D5">
        <w:rPr>
          <w:rFonts w:ascii="Arial" w:hAnsi="Arial" w:cs="Arial"/>
          <w:sz w:val="22"/>
          <w:szCs w:val="22"/>
        </w:rPr>
        <w:t>Recht auf Löschung</w:t>
      </w:r>
    </w:p>
    <w:p w14:paraId="4587F357" w14:textId="02C01433" w:rsidR="00EA30A2" w:rsidRPr="00BE36D5" w:rsidRDefault="00EA30A2" w:rsidP="00ED0083">
      <w:pPr>
        <w:spacing w:after="240"/>
        <w:rPr>
          <w:rFonts w:cs="Arial"/>
        </w:rPr>
      </w:pPr>
      <w:r w:rsidRPr="00BE36D5">
        <w:rPr>
          <w:rFonts w:cs="Arial"/>
        </w:rPr>
        <w:t>Recht auf Löschung der zu ihrer Person gespeicherten Daten. Der Anspruch hängt jedoch u.a. davon ab, ob die betreffenden Daten zur Erfüllung unserer gesetzlichen Aufgaben noch benötigt werden (Art. 17</w:t>
      </w:r>
      <w:r w:rsidR="00DD2742">
        <w:rPr>
          <w:rFonts w:cs="Arial"/>
        </w:rPr>
        <w:t xml:space="preserve"> DS</w:t>
      </w:r>
      <w:r w:rsidRPr="00BE36D5">
        <w:rPr>
          <w:rFonts w:cs="Arial"/>
        </w:rPr>
        <w:t>GVO).</w:t>
      </w:r>
    </w:p>
    <w:p w14:paraId="0B84E9CF" w14:textId="77777777" w:rsidR="00EA30A2" w:rsidRPr="00BE36D5" w:rsidRDefault="00EA30A2" w:rsidP="00136758">
      <w:pPr>
        <w:pStyle w:val="berschrift3"/>
        <w:rPr>
          <w:rFonts w:ascii="Arial" w:hAnsi="Arial" w:cs="Arial"/>
          <w:sz w:val="22"/>
          <w:szCs w:val="22"/>
        </w:rPr>
      </w:pPr>
      <w:r w:rsidRPr="00BE36D5">
        <w:rPr>
          <w:rFonts w:ascii="Arial" w:hAnsi="Arial" w:cs="Arial"/>
          <w:sz w:val="22"/>
          <w:szCs w:val="22"/>
        </w:rPr>
        <w:t>Recht auf Einschränkung der Verarbeitung</w:t>
      </w:r>
    </w:p>
    <w:p w14:paraId="050A640C" w14:textId="23B4316B" w:rsidR="00EA30A2" w:rsidRPr="00BE36D5" w:rsidRDefault="00DD2742" w:rsidP="00ED0083">
      <w:pPr>
        <w:spacing w:after="240"/>
        <w:rPr>
          <w:rFonts w:cs="Arial"/>
        </w:rPr>
      </w:pPr>
      <w:r>
        <w:rPr>
          <w:rFonts w:cs="Arial"/>
        </w:rPr>
        <w:t>Recht unter den in Art. 18 DS</w:t>
      </w:r>
      <w:r w:rsidR="00EA30A2" w:rsidRPr="00BE36D5">
        <w:rPr>
          <w:rFonts w:cs="Arial"/>
        </w:rPr>
        <w:t>GVO genannten Voraussetzungen eine Einschränkung der Verarbeitung seiner ihn betreffenden Daten zu verlangen, insbesondere soweit die Richtigkeit der Daten bestritten wird, für die Dauer der Überprüfung der Richtigkeit, wenn die Daten unrechtmäßig verarbeitet werden, die betroffene Person aber statt der Löschung die Einschränkung der Verarbeitung verlangt, wenn die Daten zur Geltendmachung oder Ausübung von Rechtsansprüchen oder zur Verteidigung gegen solche benötigt werden und deshalb nicht gelöscht werden können, oder wenn bei einem Widerspruch nach Art. 21 DSGVO noch nicht feststeht, ob die berechtigten Interessen des Verantwortlichen gegenüber denen der betroffenen Person überwiegen.</w:t>
      </w:r>
    </w:p>
    <w:p w14:paraId="5494FB69" w14:textId="77777777" w:rsidR="00EA30A2" w:rsidRPr="00BE36D5" w:rsidRDefault="00EA30A2" w:rsidP="00136758">
      <w:pPr>
        <w:pStyle w:val="berschrift3"/>
        <w:rPr>
          <w:rFonts w:ascii="Arial" w:hAnsi="Arial" w:cs="Arial"/>
          <w:sz w:val="22"/>
          <w:szCs w:val="22"/>
        </w:rPr>
      </w:pPr>
      <w:r w:rsidRPr="00BE36D5">
        <w:rPr>
          <w:rFonts w:ascii="Arial" w:hAnsi="Arial" w:cs="Arial"/>
          <w:sz w:val="22"/>
          <w:szCs w:val="22"/>
        </w:rPr>
        <w:t>Recht auf Widerspruch</w:t>
      </w:r>
    </w:p>
    <w:p w14:paraId="76689D39" w14:textId="5B4A4846" w:rsidR="009315AB" w:rsidRPr="00BE36D5" w:rsidRDefault="00DD2742" w:rsidP="00ED0083">
      <w:pPr>
        <w:spacing w:after="240"/>
        <w:rPr>
          <w:rFonts w:cs="Arial"/>
        </w:rPr>
      </w:pPr>
      <w:r>
        <w:rPr>
          <w:rFonts w:cs="Arial"/>
        </w:rPr>
        <w:t>Recht nach Art. 21 DS</w:t>
      </w:r>
      <w:r w:rsidR="00EA30A2" w:rsidRPr="00BE36D5">
        <w:rPr>
          <w:rFonts w:cs="Arial"/>
        </w:rPr>
        <w:t>GVO jederzeit aus Gründen, die sich aus einer persönlichen, besonderen Situation ergeben, gegen die Verarbeitung der ihn betreffenden Daten Widerspruch einzulegen, soweit kein zwingendes öffentliches Interesse an der Verarbeitung besteht, dass die Interessen, Rechte und Freiheiten der betroffenen Person überwiegt, oder die Verarbeitung der Geltendmachung, Ausübung oder Verteidigung von Rechtsansprüchen dient.</w:t>
      </w:r>
    </w:p>
    <w:p w14:paraId="74D856C6" w14:textId="18A402BD" w:rsidR="00EA30A2" w:rsidRPr="00BE36D5" w:rsidRDefault="00DD2742" w:rsidP="00136758">
      <w:pPr>
        <w:pStyle w:val="berschrift3"/>
        <w:rPr>
          <w:rFonts w:ascii="Arial" w:hAnsi="Arial" w:cs="Arial"/>
          <w:sz w:val="22"/>
          <w:szCs w:val="22"/>
        </w:rPr>
      </w:pPr>
      <w:r>
        <w:rPr>
          <w:rFonts w:ascii="Arial" w:hAnsi="Arial" w:cs="Arial"/>
          <w:sz w:val="22"/>
          <w:szCs w:val="22"/>
        </w:rPr>
        <w:lastRenderedPageBreak/>
        <w:t>Beschwerderecht</w:t>
      </w:r>
    </w:p>
    <w:p w14:paraId="2380593C" w14:textId="77777777" w:rsidR="00EA50C9" w:rsidRDefault="00EA30A2" w:rsidP="00EA50C9">
      <w:pPr>
        <w:spacing w:after="360"/>
        <w:rPr>
          <w:rFonts w:cs="Arial"/>
        </w:rPr>
      </w:pPr>
      <w:r w:rsidRPr="00BE36D5">
        <w:rPr>
          <w:rFonts w:cs="Arial"/>
        </w:rPr>
        <w:t>Jede betroffene Person hat das Recht auf Beschwerde beim Landesbeauftragten für den Datenschutz und die Informationsfreiheit Rheinland-Pfalz, wenn sie der Ansicht ist, dass ihre personenbezogenen Daten rechtswidrig verarbeitet werden.</w:t>
      </w:r>
    </w:p>
    <w:p w14:paraId="1DA9F5DF" w14:textId="1B4594E2" w:rsidR="00EA30A2" w:rsidRPr="00BE36D5" w:rsidRDefault="00EA30A2" w:rsidP="00907498">
      <w:pPr>
        <w:rPr>
          <w:rFonts w:cs="Arial"/>
        </w:rPr>
      </w:pPr>
      <w:r w:rsidRPr="00BE36D5">
        <w:rPr>
          <w:rFonts w:cs="Arial"/>
        </w:rPr>
        <w:t>Der Landesbeauftragte für den Datenschutz und die Informationsfreiheit Rheinland-Pfalz</w:t>
      </w:r>
      <w:r w:rsidR="00EA50C9">
        <w:rPr>
          <w:rFonts w:cs="Arial"/>
        </w:rPr>
        <w:t>:</w:t>
      </w:r>
    </w:p>
    <w:p w14:paraId="1C4A1BD2" w14:textId="77777777" w:rsidR="00EA30A2" w:rsidRPr="00BE36D5" w:rsidRDefault="00EA30A2" w:rsidP="00136758">
      <w:pPr>
        <w:rPr>
          <w:rFonts w:cs="Arial"/>
        </w:rPr>
      </w:pPr>
      <w:r w:rsidRPr="00BE36D5">
        <w:rPr>
          <w:rFonts w:cs="Arial"/>
        </w:rPr>
        <w:t>Prof. Dr. Dieter Kugelmann</w:t>
      </w:r>
    </w:p>
    <w:p w14:paraId="6219F66B" w14:textId="77777777" w:rsidR="00EA30A2" w:rsidRPr="00BE36D5" w:rsidRDefault="00EA30A2" w:rsidP="00136758">
      <w:pPr>
        <w:rPr>
          <w:rFonts w:cs="Arial"/>
        </w:rPr>
      </w:pPr>
      <w:r w:rsidRPr="00BE36D5">
        <w:rPr>
          <w:rFonts w:cs="Arial"/>
        </w:rPr>
        <w:t>Hintere Bleiche 34</w:t>
      </w:r>
    </w:p>
    <w:p w14:paraId="190F4A61" w14:textId="77777777" w:rsidR="00EA30A2" w:rsidRPr="00BE36D5" w:rsidRDefault="00EA30A2" w:rsidP="00ED0083">
      <w:pPr>
        <w:rPr>
          <w:rFonts w:cs="Arial"/>
        </w:rPr>
      </w:pPr>
      <w:r w:rsidRPr="00BE36D5">
        <w:rPr>
          <w:rFonts w:cs="Arial"/>
        </w:rPr>
        <w:t>55116 Mainz</w:t>
      </w:r>
    </w:p>
    <w:p w14:paraId="7AA5271A" w14:textId="77777777" w:rsidR="00EA30A2" w:rsidRPr="00BE36D5" w:rsidRDefault="00EA30A2" w:rsidP="00136758">
      <w:pPr>
        <w:rPr>
          <w:rFonts w:cs="Arial"/>
        </w:rPr>
      </w:pPr>
      <w:r w:rsidRPr="00BE36D5">
        <w:rPr>
          <w:rFonts w:cs="Arial"/>
        </w:rPr>
        <w:t>Telefon:</w:t>
      </w:r>
      <w:r w:rsidRPr="00BE36D5">
        <w:rPr>
          <w:rFonts w:cs="Arial"/>
        </w:rPr>
        <w:tab/>
        <w:t>+49 (0) 6131 208-2449</w:t>
      </w:r>
    </w:p>
    <w:p w14:paraId="2CDA15AB" w14:textId="77777777" w:rsidR="00EA30A2" w:rsidRPr="00BE36D5" w:rsidRDefault="00EA30A2" w:rsidP="00136758">
      <w:pPr>
        <w:rPr>
          <w:rFonts w:cs="Arial"/>
        </w:rPr>
      </w:pPr>
      <w:r w:rsidRPr="00BE36D5">
        <w:rPr>
          <w:rFonts w:cs="Arial"/>
        </w:rPr>
        <w:t>Fax:</w:t>
      </w:r>
      <w:r w:rsidRPr="00BE36D5">
        <w:rPr>
          <w:rFonts w:cs="Arial"/>
        </w:rPr>
        <w:tab/>
      </w:r>
      <w:r w:rsidRPr="00BE36D5">
        <w:rPr>
          <w:rFonts w:cs="Arial"/>
        </w:rPr>
        <w:tab/>
        <w:t>+49 (0) 6131 208-2497</w:t>
      </w:r>
    </w:p>
    <w:p w14:paraId="457E1976" w14:textId="77777777" w:rsidR="00EA30A2" w:rsidRPr="00BE36D5" w:rsidRDefault="00EA30A2" w:rsidP="00136758">
      <w:pPr>
        <w:rPr>
          <w:rFonts w:cs="Arial"/>
        </w:rPr>
      </w:pPr>
      <w:r w:rsidRPr="00BE36D5">
        <w:rPr>
          <w:rFonts w:cs="Arial"/>
        </w:rPr>
        <w:t>E-Mail:</w:t>
      </w:r>
      <w:r w:rsidRPr="00BE36D5">
        <w:rPr>
          <w:rFonts w:cs="Arial"/>
        </w:rPr>
        <w:tab/>
      </w:r>
      <w:r w:rsidRPr="00BE36D5">
        <w:rPr>
          <w:rFonts w:cs="Arial"/>
        </w:rPr>
        <w:tab/>
        <w:t>poststelle@datenschutz.rlp.de</w:t>
      </w:r>
    </w:p>
    <w:p w14:paraId="4DC91035" w14:textId="5139F770" w:rsidR="00EA30A2" w:rsidRPr="00BE36D5" w:rsidRDefault="00EA30A2" w:rsidP="00136758">
      <w:pPr>
        <w:rPr>
          <w:rFonts w:cs="Arial"/>
        </w:rPr>
      </w:pPr>
      <w:r w:rsidRPr="00BE36D5">
        <w:rPr>
          <w:rFonts w:cs="Arial"/>
        </w:rPr>
        <w:t>Webseite:</w:t>
      </w:r>
      <w:r w:rsidRPr="00BE36D5">
        <w:rPr>
          <w:rFonts w:cs="Arial"/>
        </w:rPr>
        <w:tab/>
        <w:t>www.datenschutz.rlp.de</w:t>
      </w:r>
    </w:p>
    <w:sectPr w:rsidR="00EA30A2" w:rsidRPr="00BE36D5" w:rsidSect="00E42A5B">
      <w:headerReference w:type="even" r:id="rId9"/>
      <w:headerReference w:type="default" r:id="rId10"/>
      <w:footerReference w:type="even" r:id="rId11"/>
      <w:footerReference w:type="default" r:id="rId12"/>
      <w:headerReference w:type="first" r:id="rId13"/>
      <w:footerReference w:type="first" r:id="rId14"/>
      <w:pgSz w:w="11906" w:h="16838"/>
      <w:pgMar w:top="1701" w:right="1417" w:bottom="1560" w:left="141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DDDE" w14:textId="77777777" w:rsidR="00303B61" w:rsidRDefault="00303B61" w:rsidP="00EA049A">
      <w:pPr>
        <w:spacing w:after="0" w:line="240" w:lineRule="auto"/>
      </w:pPr>
      <w:r>
        <w:separator/>
      </w:r>
    </w:p>
  </w:endnote>
  <w:endnote w:type="continuationSeparator" w:id="0">
    <w:p w14:paraId="400C916E" w14:textId="77777777" w:rsidR="00303B61" w:rsidRDefault="00303B61" w:rsidP="00EA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fontKey="{6E9DB4B2-38A8-4440-922E-08BE2DAEA2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5B5E" w14:textId="77777777" w:rsidR="00FA6255" w:rsidRDefault="00FA62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820B" w14:textId="77777777" w:rsidR="00FA6255" w:rsidRDefault="00FA62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37B5" w14:textId="77777777" w:rsidR="00FA6255" w:rsidRDefault="00FA62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6FFC" w14:textId="77777777" w:rsidR="00303B61" w:rsidRDefault="00303B61" w:rsidP="00EA049A">
      <w:pPr>
        <w:spacing w:after="0" w:line="240" w:lineRule="auto"/>
      </w:pPr>
      <w:r>
        <w:separator/>
      </w:r>
    </w:p>
  </w:footnote>
  <w:footnote w:type="continuationSeparator" w:id="0">
    <w:p w14:paraId="1E7BC81F" w14:textId="77777777" w:rsidR="00303B61" w:rsidRDefault="00303B61" w:rsidP="00EA0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B538" w14:textId="77777777" w:rsidR="00FA6255" w:rsidRDefault="00FA62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rFonts w:cs="Arial"/>
        <w:color w:val="auto"/>
        <w:sz w:val="18"/>
        <w:szCs w:val="18"/>
      </w:rPr>
    </w:sdtEndPr>
    <w:sdtContent>
      <w:p w14:paraId="59AD45DF" w14:textId="6B7A1B47" w:rsidR="00217C8F" w:rsidRPr="00217C8F" w:rsidRDefault="0092095E" w:rsidP="00E42A5B">
        <w:pPr>
          <w:pStyle w:val="Kopfzeile"/>
          <w:pBdr>
            <w:bottom w:val="single" w:sz="4" w:space="1" w:color="auto"/>
          </w:pBdr>
          <w:tabs>
            <w:tab w:val="left" w:pos="7938"/>
          </w:tabs>
          <w:spacing w:after="600" w:line="264" w:lineRule="auto"/>
          <w:jc w:val="left"/>
          <w:rPr>
            <w:rFonts w:cs="Arial"/>
            <w:color w:val="auto"/>
            <w:sz w:val="18"/>
            <w:szCs w:val="18"/>
          </w:rPr>
        </w:pPr>
        <w:r w:rsidRPr="0092095E">
          <w:rPr>
            <w:rFonts w:cs="Arial"/>
            <w:color w:val="auto"/>
            <w:sz w:val="16"/>
            <w:szCs w:val="16"/>
          </w:rPr>
          <w:t>DSGVO</w:t>
        </w:r>
        <w:r>
          <w:rPr>
            <w:rFonts w:cs="Arial"/>
            <w:color w:val="auto"/>
            <w:sz w:val="16"/>
            <w:szCs w:val="16"/>
          </w:rPr>
          <w:t>-</w:t>
        </w:r>
        <w:r w:rsidR="002C3736">
          <w:rPr>
            <w:rFonts w:cs="Arial"/>
            <w:color w:val="auto"/>
            <w:sz w:val="18"/>
            <w:szCs w:val="18"/>
          </w:rPr>
          <w:t>Information</w:t>
        </w:r>
        <w:r w:rsidR="00217C8F" w:rsidRPr="00E42A5B">
          <w:rPr>
            <w:rFonts w:cs="Arial"/>
            <w:color w:val="auto"/>
            <w:sz w:val="18"/>
            <w:szCs w:val="18"/>
          </w:rPr>
          <w:t xml:space="preserve"> für Jagdgenossen, Muster des </w:t>
        </w:r>
        <w:proofErr w:type="spellStart"/>
        <w:r w:rsidR="00217C8F" w:rsidRPr="00E42A5B">
          <w:rPr>
            <w:rFonts w:cs="Arial"/>
            <w:color w:val="auto"/>
            <w:sz w:val="18"/>
            <w:szCs w:val="18"/>
          </w:rPr>
          <w:t>GStB</w:t>
        </w:r>
        <w:proofErr w:type="spellEnd"/>
        <w:r w:rsidR="00217C8F" w:rsidRPr="00E42A5B">
          <w:rPr>
            <w:rFonts w:cs="Arial"/>
            <w:color w:val="auto"/>
            <w:sz w:val="18"/>
            <w:szCs w:val="18"/>
          </w:rPr>
          <w:t>, Stand: 01.03.2019</w:t>
        </w:r>
        <w:r w:rsidR="00217C8F" w:rsidRPr="00E42A5B">
          <w:rPr>
            <w:rFonts w:cs="Arial"/>
            <w:color w:val="auto"/>
            <w:sz w:val="18"/>
            <w:szCs w:val="18"/>
          </w:rPr>
          <w:tab/>
          <w:t xml:space="preserve"> Seite </w:t>
        </w:r>
        <w:r w:rsidR="00217C8F" w:rsidRPr="00E42A5B">
          <w:rPr>
            <w:rFonts w:cs="Arial"/>
            <w:bCs/>
            <w:color w:val="auto"/>
            <w:sz w:val="18"/>
            <w:szCs w:val="18"/>
          </w:rPr>
          <w:fldChar w:fldCharType="begin"/>
        </w:r>
        <w:r w:rsidR="00217C8F" w:rsidRPr="00E42A5B">
          <w:rPr>
            <w:rFonts w:cs="Arial"/>
            <w:bCs/>
            <w:color w:val="auto"/>
            <w:sz w:val="18"/>
            <w:szCs w:val="18"/>
          </w:rPr>
          <w:instrText>PAGE</w:instrText>
        </w:r>
        <w:r w:rsidR="00217C8F" w:rsidRPr="00E42A5B">
          <w:rPr>
            <w:rFonts w:cs="Arial"/>
            <w:bCs/>
            <w:color w:val="auto"/>
            <w:sz w:val="18"/>
            <w:szCs w:val="18"/>
          </w:rPr>
          <w:fldChar w:fldCharType="separate"/>
        </w:r>
        <w:r w:rsidR="00D247EF">
          <w:rPr>
            <w:rFonts w:cs="Arial"/>
            <w:bCs/>
            <w:noProof/>
            <w:color w:val="auto"/>
            <w:sz w:val="18"/>
            <w:szCs w:val="18"/>
          </w:rPr>
          <w:t>2</w:t>
        </w:r>
        <w:r w:rsidR="00217C8F" w:rsidRPr="00E42A5B">
          <w:rPr>
            <w:rFonts w:cs="Arial"/>
            <w:bCs/>
            <w:color w:val="auto"/>
            <w:sz w:val="18"/>
            <w:szCs w:val="18"/>
          </w:rPr>
          <w:fldChar w:fldCharType="end"/>
        </w:r>
        <w:r w:rsidR="00217C8F" w:rsidRPr="00E42A5B">
          <w:rPr>
            <w:rFonts w:cs="Arial"/>
            <w:color w:val="auto"/>
            <w:sz w:val="18"/>
            <w:szCs w:val="18"/>
          </w:rPr>
          <w:t xml:space="preserve"> von </w:t>
        </w:r>
        <w:r w:rsidR="00217C8F" w:rsidRPr="00E42A5B">
          <w:rPr>
            <w:rFonts w:cs="Arial"/>
            <w:bCs/>
            <w:color w:val="auto"/>
            <w:sz w:val="18"/>
            <w:szCs w:val="18"/>
          </w:rPr>
          <w:fldChar w:fldCharType="begin"/>
        </w:r>
        <w:r w:rsidR="00217C8F" w:rsidRPr="00E42A5B">
          <w:rPr>
            <w:rFonts w:cs="Arial"/>
            <w:bCs/>
            <w:color w:val="auto"/>
            <w:sz w:val="18"/>
            <w:szCs w:val="18"/>
          </w:rPr>
          <w:instrText>NUMPAGES</w:instrText>
        </w:r>
        <w:r w:rsidR="00217C8F" w:rsidRPr="00E42A5B">
          <w:rPr>
            <w:rFonts w:cs="Arial"/>
            <w:bCs/>
            <w:color w:val="auto"/>
            <w:sz w:val="18"/>
            <w:szCs w:val="18"/>
          </w:rPr>
          <w:fldChar w:fldCharType="separate"/>
        </w:r>
        <w:r w:rsidR="00D247EF">
          <w:rPr>
            <w:rFonts w:cs="Arial"/>
            <w:bCs/>
            <w:noProof/>
            <w:color w:val="auto"/>
            <w:sz w:val="18"/>
            <w:szCs w:val="18"/>
          </w:rPr>
          <w:t>4</w:t>
        </w:r>
        <w:r w:rsidR="00217C8F" w:rsidRPr="00E42A5B">
          <w:rPr>
            <w:rFonts w:cs="Arial"/>
            <w:bCs/>
            <w:color w:val="auto"/>
            <w:sz w:val="18"/>
            <w:szCs w:val="18"/>
          </w:rPr>
          <w:fldChar w:fldCharType="end"/>
        </w:r>
      </w:p>
    </w:sdtContent>
  </w:sdt>
  <w:p w14:paraId="3A720722" w14:textId="7D26EF0A" w:rsidR="00172CCE" w:rsidRPr="00217C8F" w:rsidRDefault="00172CCE" w:rsidP="00136758">
    <w:pPr>
      <w:pStyle w:val="Kopfzeile"/>
      <w:rPr>
        <w:rFonts w:cs="Arial"/>
        <w:color w:val="auto"/>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3BA6" w14:textId="77777777" w:rsidR="00FA6255" w:rsidRDefault="00FA62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E39"/>
    <w:multiLevelType w:val="hybridMultilevel"/>
    <w:tmpl w:val="3D009B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717F51"/>
    <w:multiLevelType w:val="hybridMultilevel"/>
    <w:tmpl w:val="1730E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066D31"/>
    <w:multiLevelType w:val="hybridMultilevel"/>
    <w:tmpl w:val="61A45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C044F1"/>
    <w:multiLevelType w:val="hybridMultilevel"/>
    <w:tmpl w:val="3194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1074C4"/>
    <w:multiLevelType w:val="hybridMultilevel"/>
    <w:tmpl w:val="94089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AC11BB"/>
    <w:multiLevelType w:val="hybridMultilevel"/>
    <w:tmpl w:val="B1766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500C0E"/>
    <w:multiLevelType w:val="hybridMultilevel"/>
    <w:tmpl w:val="50868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A85D34"/>
    <w:multiLevelType w:val="hybridMultilevel"/>
    <w:tmpl w:val="4BF8C472"/>
    <w:lvl w:ilvl="0" w:tplc="04E0755E">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A2F569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8"/>
  </w:num>
  <w:num w:numId="2">
    <w:abstractNumId w:val="1"/>
  </w:num>
  <w:num w:numId="3">
    <w:abstractNumId w:val="5"/>
  </w:num>
  <w:num w:numId="4">
    <w:abstractNumId w:val="0"/>
  </w:num>
  <w:num w:numId="5">
    <w:abstractNumId w:val="6"/>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proofState w:spelling="clean"/>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9C"/>
    <w:rsid w:val="000344BC"/>
    <w:rsid w:val="0004500A"/>
    <w:rsid w:val="0007152A"/>
    <w:rsid w:val="00091108"/>
    <w:rsid w:val="0009122B"/>
    <w:rsid w:val="000A4FCA"/>
    <w:rsid w:val="000A6A95"/>
    <w:rsid w:val="000C2CC6"/>
    <w:rsid w:val="000D2A3E"/>
    <w:rsid w:val="000E257A"/>
    <w:rsid w:val="00105CD5"/>
    <w:rsid w:val="001148D6"/>
    <w:rsid w:val="0012144D"/>
    <w:rsid w:val="001268B0"/>
    <w:rsid w:val="00136758"/>
    <w:rsid w:val="00152E11"/>
    <w:rsid w:val="00172CCE"/>
    <w:rsid w:val="00177251"/>
    <w:rsid w:val="00177353"/>
    <w:rsid w:val="00186023"/>
    <w:rsid w:val="001B32A1"/>
    <w:rsid w:val="001C76C6"/>
    <w:rsid w:val="001E2A78"/>
    <w:rsid w:val="001F02AD"/>
    <w:rsid w:val="001F3102"/>
    <w:rsid w:val="00216E2E"/>
    <w:rsid w:val="00217C8F"/>
    <w:rsid w:val="002701D4"/>
    <w:rsid w:val="00271079"/>
    <w:rsid w:val="00271A60"/>
    <w:rsid w:val="002A5D2C"/>
    <w:rsid w:val="002B6644"/>
    <w:rsid w:val="002C191C"/>
    <w:rsid w:val="002C2FC6"/>
    <w:rsid w:val="002C3736"/>
    <w:rsid w:val="002D0DDA"/>
    <w:rsid w:val="002D6133"/>
    <w:rsid w:val="002D7B0B"/>
    <w:rsid w:val="00303B61"/>
    <w:rsid w:val="00320554"/>
    <w:rsid w:val="00327772"/>
    <w:rsid w:val="003351C3"/>
    <w:rsid w:val="00337422"/>
    <w:rsid w:val="0034004B"/>
    <w:rsid w:val="00343701"/>
    <w:rsid w:val="003479EE"/>
    <w:rsid w:val="00352E78"/>
    <w:rsid w:val="00376CD8"/>
    <w:rsid w:val="003B0BE2"/>
    <w:rsid w:val="003B1337"/>
    <w:rsid w:val="003D3FD2"/>
    <w:rsid w:val="003D7B07"/>
    <w:rsid w:val="003F2D48"/>
    <w:rsid w:val="003F4A88"/>
    <w:rsid w:val="00413FF2"/>
    <w:rsid w:val="004144BD"/>
    <w:rsid w:val="0047593D"/>
    <w:rsid w:val="00475B44"/>
    <w:rsid w:val="00486645"/>
    <w:rsid w:val="004871D6"/>
    <w:rsid w:val="004A0B56"/>
    <w:rsid w:val="004C4EC4"/>
    <w:rsid w:val="004D1105"/>
    <w:rsid w:val="004D19A0"/>
    <w:rsid w:val="004E49A3"/>
    <w:rsid w:val="004F0B9F"/>
    <w:rsid w:val="00532EAC"/>
    <w:rsid w:val="0056343A"/>
    <w:rsid w:val="00591D06"/>
    <w:rsid w:val="005E1998"/>
    <w:rsid w:val="005F23A8"/>
    <w:rsid w:val="00623528"/>
    <w:rsid w:val="00630F13"/>
    <w:rsid w:val="0063466F"/>
    <w:rsid w:val="00637096"/>
    <w:rsid w:val="00647277"/>
    <w:rsid w:val="00660B45"/>
    <w:rsid w:val="00666562"/>
    <w:rsid w:val="00680060"/>
    <w:rsid w:val="00692EA4"/>
    <w:rsid w:val="00695DF3"/>
    <w:rsid w:val="006F7BF1"/>
    <w:rsid w:val="00700AF8"/>
    <w:rsid w:val="007048E4"/>
    <w:rsid w:val="007163C6"/>
    <w:rsid w:val="0071673D"/>
    <w:rsid w:val="00747024"/>
    <w:rsid w:val="00755EAD"/>
    <w:rsid w:val="0076193B"/>
    <w:rsid w:val="007640C3"/>
    <w:rsid w:val="00777B0A"/>
    <w:rsid w:val="00794DFE"/>
    <w:rsid w:val="007B5F34"/>
    <w:rsid w:val="007C50A6"/>
    <w:rsid w:val="007C701C"/>
    <w:rsid w:val="007D017D"/>
    <w:rsid w:val="007F73A7"/>
    <w:rsid w:val="00857875"/>
    <w:rsid w:val="0087256F"/>
    <w:rsid w:val="0087283B"/>
    <w:rsid w:val="00896F0B"/>
    <w:rsid w:val="008D327A"/>
    <w:rsid w:val="008D57F8"/>
    <w:rsid w:val="008F02E2"/>
    <w:rsid w:val="008F4527"/>
    <w:rsid w:val="00907498"/>
    <w:rsid w:val="0092095E"/>
    <w:rsid w:val="009313B4"/>
    <w:rsid w:val="009315AB"/>
    <w:rsid w:val="009539AD"/>
    <w:rsid w:val="0095442E"/>
    <w:rsid w:val="0097184B"/>
    <w:rsid w:val="00975E2C"/>
    <w:rsid w:val="00991FDE"/>
    <w:rsid w:val="009A043E"/>
    <w:rsid w:val="009B253C"/>
    <w:rsid w:val="009C0B0A"/>
    <w:rsid w:val="009C173E"/>
    <w:rsid w:val="009C7A4F"/>
    <w:rsid w:val="009E052D"/>
    <w:rsid w:val="009E4553"/>
    <w:rsid w:val="009E4AEE"/>
    <w:rsid w:val="009F4D65"/>
    <w:rsid w:val="00A0286D"/>
    <w:rsid w:val="00A04781"/>
    <w:rsid w:val="00A137A2"/>
    <w:rsid w:val="00A20190"/>
    <w:rsid w:val="00A23C87"/>
    <w:rsid w:val="00A256F9"/>
    <w:rsid w:val="00A44786"/>
    <w:rsid w:val="00A54372"/>
    <w:rsid w:val="00A54B9C"/>
    <w:rsid w:val="00A66535"/>
    <w:rsid w:val="00A67C4A"/>
    <w:rsid w:val="00A90E7A"/>
    <w:rsid w:val="00AE6DAF"/>
    <w:rsid w:val="00AF4AB4"/>
    <w:rsid w:val="00B078A0"/>
    <w:rsid w:val="00B07EBD"/>
    <w:rsid w:val="00B160C8"/>
    <w:rsid w:val="00B22425"/>
    <w:rsid w:val="00B225A7"/>
    <w:rsid w:val="00B3047D"/>
    <w:rsid w:val="00B329C3"/>
    <w:rsid w:val="00B33066"/>
    <w:rsid w:val="00B355CC"/>
    <w:rsid w:val="00B37EA6"/>
    <w:rsid w:val="00B54C64"/>
    <w:rsid w:val="00B609A6"/>
    <w:rsid w:val="00B62E06"/>
    <w:rsid w:val="00B86955"/>
    <w:rsid w:val="00B90B2F"/>
    <w:rsid w:val="00BA3FF4"/>
    <w:rsid w:val="00BA6637"/>
    <w:rsid w:val="00BE36D5"/>
    <w:rsid w:val="00C01DD1"/>
    <w:rsid w:val="00C02DD3"/>
    <w:rsid w:val="00C05022"/>
    <w:rsid w:val="00C268A1"/>
    <w:rsid w:val="00C40D25"/>
    <w:rsid w:val="00C47DD9"/>
    <w:rsid w:val="00C6020C"/>
    <w:rsid w:val="00C65326"/>
    <w:rsid w:val="00C856F5"/>
    <w:rsid w:val="00CD283B"/>
    <w:rsid w:val="00CE3EE9"/>
    <w:rsid w:val="00CF0782"/>
    <w:rsid w:val="00CF255B"/>
    <w:rsid w:val="00CF3F81"/>
    <w:rsid w:val="00D247EF"/>
    <w:rsid w:val="00D2746C"/>
    <w:rsid w:val="00D52DC6"/>
    <w:rsid w:val="00D61BD3"/>
    <w:rsid w:val="00D62925"/>
    <w:rsid w:val="00D64C5F"/>
    <w:rsid w:val="00D83BEE"/>
    <w:rsid w:val="00D9326E"/>
    <w:rsid w:val="00D943F2"/>
    <w:rsid w:val="00DA0354"/>
    <w:rsid w:val="00DA111E"/>
    <w:rsid w:val="00DB784B"/>
    <w:rsid w:val="00DD2742"/>
    <w:rsid w:val="00DD57B5"/>
    <w:rsid w:val="00E06863"/>
    <w:rsid w:val="00E125BE"/>
    <w:rsid w:val="00E12E7C"/>
    <w:rsid w:val="00E1390A"/>
    <w:rsid w:val="00E17765"/>
    <w:rsid w:val="00E21BA7"/>
    <w:rsid w:val="00E42A5B"/>
    <w:rsid w:val="00E725E3"/>
    <w:rsid w:val="00E82B0E"/>
    <w:rsid w:val="00EA049A"/>
    <w:rsid w:val="00EA30A2"/>
    <w:rsid w:val="00EA50C9"/>
    <w:rsid w:val="00ED0083"/>
    <w:rsid w:val="00EE278E"/>
    <w:rsid w:val="00EF370A"/>
    <w:rsid w:val="00F05594"/>
    <w:rsid w:val="00F077C3"/>
    <w:rsid w:val="00F10636"/>
    <w:rsid w:val="00F10EC4"/>
    <w:rsid w:val="00F272D6"/>
    <w:rsid w:val="00F34B77"/>
    <w:rsid w:val="00F438FC"/>
    <w:rsid w:val="00F63D6A"/>
    <w:rsid w:val="00F65E09"/>
    <w:rsid w:val="00F706DB"/>
    <w:rsid w:val="00F7261D"/>
    <w:rsid w:val="00F87988"/>
    <w:rsid w:val="00FA6255"/>
    <w:rsid w:val="00FF0C2E"/>
    <w:rsid w:val="00FF11DE"/>
    <w:rsid w:val="00FF3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44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FF2"/>
    <w:pPr>
      <w:spacing w:after="120"/>
    </w:pPr>
    <w:rPr>
      <w:rFonts w:ascii="Arial" w:hAnsi="Arial"/>
    </w:rPr>
  </w:style>
  <w:style w:type="paragraph" w:styleId="berschrift1">
    <w:name w:val="heading 1"/>
    <w:basedOn w:val="Standard"/>
    <w:next w:val="Standard"/>
    <w:link w:val="berschrift1Zchn"/>
    <w:uiPriority w:val="9"/>
    <w:qFormat/>
    <w:rsid w:val="00E42A5B"/>
    <w:pPr>
      <w:keepNext/>
      <w:keepLines/>
      <w:numPr>
        <w:numId w:val="1"/>
      </w:numPr>
      <w:spacing w:before="320" w:after="240"/>
      <w:ind w:left="431" w:hanging="431"/>
      <w:outlineLvl w:val="0"/>
    </w:pPr>
    <w:rPr>
      <w:rFonts w:eastAsiaTheme="majorHAnsi" w:cstheme="majorBidi"/>
      <w:b/>
      <w:bCs/>
      <w:caps/>
      <w:color w:val="4A66AC" w:themeColor="accent1"/>
      <w:spacing w:val="4"/>
      <w:szCs w:val="28"/>
    </w:rPr>
  </w:style>
  <w:style w:type="paragraph" w:styleId="berschrift2">
    <w:name w:val="heading 2"/>
    <w:basedOn w:val="Standard"/>
    <w:next w:val="Standard"/>
    <w:link w:val="berschrift2Zchn"/>
    <w:uiPriority w:val="9"/>
    <w:unhideWhenUsed/>
    <w:qFormat/>
    <w:rsid w:val="0034004B"/>
    <w:pPr>
      <w:keepNext/>
      <w:keepLines/>
      <w:numPr>
        <w:ilvl w:val="1"/>
        <w:numId w:val="1"/>
      </w:numPr>
      <w:spacing w:before="120" w:after="80"/>
      <w:ind w:left="578" w:hanging="578"/>
      <w:outlineLvl w:val="1"/>
    </w:pPr>
    <w:rPr>
      <w:rFonts w:eastAsiaTheme="majorHAnsi" w:cstheme="majorBidi"/>
      <w:b/>
      <w:bCs/>
      <w:color w:val="4A66AC" w:themeColor="accent1"/>
      <w:szCs w:val="28"/>
    </w:rPr>
  </w:style>
  <w:style w:type="paragraph" w:styleId="berschrift3">
    <w:name w:val="heading 3"/>
    <w:basedOn w:val="Standard"/>
    <w:next w:val="Standard"/>
    <w:link w:val="berschrift3Zchn"/>
    <w:uiPriority w:val="9"/>
    <w:unhideWhenUsed/>
    <w:qFormat/>
    <w:rsid w:val="00E42A5B"/>
    <w:pPr>
      <w:keepNext/>
      <w:keepLines/>
      <w:numPr>
        <w:ilvl w:val="2"/>
        <w:numId w:val="1"/>
      </w:numPr>
      <w:spacing w:before="120" w:after="80"/>
      <w:outlineLvl w:val="2"/>
    </w:pPr>
    <w:rPr>
      <w:rFonts w:asciiTheme="majorHAnsi" w:eastAsiaTheme="majorHAnsi" w:hAnsiTheme="majorHAnsi" w:cstheme="majorBidi"/>
      <w:color w:val="4A66AC" w:themeColor="accent1"/>
      <w:spacing w:val="4"/>
      <w:sz w:val="24"/>
      <w:szCs w:val="24"/>
    </w:rPr>
  </w:style>
  <w:style w:type="paragraph" w:styleId="berschrift4">
    <w:name w:val="heading 4"/>
    <w:basedOn w:val="Standard"/>
    <w:next w:val="Standard"/>
    <w:link w:val="berschrift4Zchn"/>
    <w:uiPriority w:val="9"/>
    <w:unhideWhenUsed/>
    <w:qFormat/>
    <w:rsid w:val="00EA049A"/>
    <w:pPr>
      <w:keepNext/>
      <w:keepLines/>
      <w:numPr>
        <w:ilvl w:val="3"/>
        <w:numId w:val="1"/>
      </w:numPr>
      <w:spacing w:before="120" w:after="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EA049A"/>
    <w:pPr>
      <w:keepNext/>
      <w:keepLines/>
      <w:numPr>
        <w:ilvl w:val="4"/>
        <w:numId w:val="1"/>
      </w:numPr>
      <w:spacing w:before="120" w:after="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EA049A"/>
    <w:pPr>
      <w:keepNext/>
      <w:keepLines/>
      <w:numPr>
        <w:ilvl w:val="5"/>
        <w:numId w:val="1"/>
      </w:numPr>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EA049A"/>
    <w:pPr>
      <w:keepNext/>
      <w:keepLines/>
      <w:numPr>
        <w:ilvl w:val="6"/>
        <w:numId w:val="1"/>
      </w:numPr>
      <w:spacing w:before="120" w:after="0"/>
      <w:outlineLvl w:val="6"/>
    </w:pPr>
    <w:rPr>
      <w:i/>
      <w:iCs/>
    </w:rPr>
  </w:style>
  <w:style w:type="paragraph" w:styleId="berschrift8">
    <w:name w:val="heading 8"/>
    <w:basedOn w:val="Standard"/>
    <w:next w:val="Standard"/>
    <w:link w:val="berschrift8Zchn"/>
    <w:uiPriority w:val="9"/>
    <w:semiHidden/>
    <w:unhideWhenUsed/>
    <w:qFormat/>
    <w:rsid w:val="00EA049A"/>
    <w:pPr>
      <w:keepNext/>
      <w:keepLines/>
      <w:numPr>
        <w:ilvl w:val="7"/>
        <w:numId w:val="1"/>
      </w:numPr>
      <w:spacing w:before="120" w:after="0"/>
      <w:outlineLvl w:val="7"/>
    </w:pPr>
    <w:rPr>
      <w:b/>
      <w:bCs/>
    </w:rPr>
  </w:style>
  <w:style w:type="paragraph" w:styleId="berschrift9">
    <w:name w:val="heading 9"/>
    <w:basedOn w:val="Standard"/>
    <w:next w:val="Standard"/>
    <w:link w:val="berschrift9Zchn"/>
    <w:uiPriority w:val="9"/>
    <w:semiHidden/>
    <w:unhideWhenUsed/>
    <w:qFormat/>
    <w:rsid w:val="00EA049A"/>
    <w:pPr>
      <w:keepNext/>
      <w:keepLines/>
      <w:numPr>
        <w:ilvl w:val="8"/>
        <w:numId w:val="1"/>
      </w:numPr>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2A5B"/>
    <w:rPr>
      <w:rFonts w:ascii="Arial" w:eastAsiaTheme="majorHAnsi" w:hAnsi="Arial" w:cstheme="majorBidi"/>
      <w:b/>
      <w:bCs/>
      <w:caps/>
      <w:color w:val="4A66AC" w:themeColor="accent1"/>
      <w:spacing w:val="4"/>
      <w:szCs w:val="28"/>
    </w:rPr>
  </w:style>
  <w:style w:type="character" w:customStyle="1" w:styleId="berschrift2Zchn">
    <w:name w:val="Überschrift 2 Zchn"/>
    <w:basedOn w:val="Absatz-Standardschriftart"/>
    <w:link w:val="berschrift2"/>
    <w:uiPriority w:val="9"/>
    <w:rsid w:val="0034004B"/>
    <w:rPr>
      <w:rFonts w:ascii="Arial" w:eastAsiaTheme="majorHAnsi" w:hAnsi="Arial" w:cstheme="majorBidi"/>
      <w:b/>
      <w:bCs/>
      <w:color w:val="4A66AC" w:themeColor="accent1"/>
      <w:szCs w:val="28"/>
    </w:rPr>
  </w:style>
  <w:style w:type="character" w:customStyle="1" w:styleId="berschrift3Zchn">
    <w:name w:val="Überschrift 3 Zchn"/>
    <w:basedOn w:val="Absatz-Standardschriftart"/>
    <w:link w:val="berschrift3"/>
    <w:uiPriority w:val="9"/>
    <w:rsid w:val="00E42A5B"/>
    <w:rPr>
      <w:rFonts w:asciiTheme="majorHAnsi" w:eastAsiaTheme="majorHAnsi" w:hAnsiTheme="majorHAnsi" w:cstheme="majorBidi"/>
      <w:color w:val="4A66AC" w:themeColor="accent1"/>
      <w:spacing w:val="4"/>
      <w:sz w:val="24"/>
      <w:szCs w:val="24"/>
    </w:rPr>
  </w:style>
  <w:style w:type="character" w:customStyle="1" w:styleId="berschrift4Zchn">
    <w:name w:val="Überschrift 4 Zchn"/>
    <w:basedOn w:val="Absatz-Standardschriftart"/>
    <w:link w:val="berschrift4"/>
    <w:uiPriority w:val="9"/>
    <w:rsid w:val="00EA049A"/>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EA049A"/>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EA049A"/>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EA049A"/>
    <w:rPr>
      <w:i/>
      <w:iCs/>
    </w:rPr>
  </w:style>
  <w:style w:type="character" w:customStyle="1" w:styleId="berschrift8Zchn">
    <w:name w:val="Überschrift 8 Zchn"/>
    <w:basedOn w:val="Absatz-Standardschriftart"/>
    <w:link w:val="berschrift8"/>
    <w:uiPriority w:val="9"/>
    <w:semiHidden/>
    <w:rsid w:val="00EA049A"/>
    <w:rPr>
      <w:b/>
      <w:bCs/>
    </w:rPr>
  </w:style>
  <w:style w:type="character" w:customStyle="1" w:styleId="berschrift9Zchn">
    <w:name w:val="Überschrift 9 Zchn"/>
    <w:basedOn w:val="Absatz-Standardschriftart"/>
    <w:link w:val="berschrift9"/>
    <w:uiPriority w:val="9"/>
    <w:semiHidden/>
    <w:rsid w:val="00EA049A"/>
    <w:rPr>
      <w:i/>
      <w:iCs/>
    </w:rPr>
  </w:style>
  <w:style w:type="paragraph" w:styleId="Beschriftung">
    <w:name w:val="caption"/>
    <w:basedOn w:val="Standard"/>
    <w:next w:val="Standard"/>
    <w:uiPriority w:val="35"/>
    <w:unhideWhenUsed/>
    <w:qFormat/>
    <w:rsid w:val="00EA049A"/>
    <w:rPr>
      <w:b/>
      <w:bCs/>
      <w:sz w:val="18"/>
      <w:szCs w:val="18"/>
    </w:rPr>
  </w:style>
  <w:style w:type="paragraph" w:styleId="Titel">
    <w:name w:val="Title"/>
    <w:basedOn w:val="KeinLeerraum"/>
    <w:next w:val="Standard"/>
    <w:link w:val="TitelZchn"/>
    <w:uiPriority w:val="10"/>
    <w:qFormat/>
    <w:rsid w:val="008D327A"/>
    <w:pPr>
      <w:jc w:val="right"/>
    </w:pPr>
    <w:rPr>
      <w:caps/>
      <w:color w:val="4A66AC" w:themeColor="accent1"/>
      <w:sz w:val="52"/>
      <w:szCs w:val="52"/>
    </w:rPr>
  </w:style>
  <w:style w:type="character" w:customStyle="1" w:styleId="TitelZchn">
    <w:name w:val="Titel Zchn"/>
    <w:basedOn w:val="Absatz-Standardschriftart"/>
    <w:link w:val="Titel"/>
    <w:uiPriority w:val="10"/>
    <w:rsid w:val="008D327A"/>
    <w:rPr>
      <w:caps/>
      <w:color w:val="4A66AC" w:themeColor="accent1"/>
      <w:sz w:val="52"/>
      <w:szCs w:val="52"/>
    </w:rPr>
  </w:style>
  <w:style w:type="paragraph" w:styleId="Untertitel">
    <w:name w:val="Subtitle"/>
    <w:basedOn w:val="KeinLeerraum"/>
    <w:next w:val="Standard"/>
    <w:link w:val="UntertitelZchn"/>
    <w:uiPriority w:val="11"/>
    <w:qFormat/>
    <w:rsid w:val="008D327A"/>
    <w:pPr>
      <w:jc w:val="right"/>
    </w:pPr>
    <w:rPr>
      <w:smallCaps/>
      <w:color w:val="4A66AC" w:themeColor="accent1"/>
      <w:sz w:val="36"/>
      <w:szCs w:val="36"/>
    </w:rPr>
  </w:style>
  <w:style w:type="character" w:customStyle="1" w:styleId="UntertitelZchn">
    <w:name w:val="Untertitel Zchn"/>
    <w:basedOn w:val="Absatz-Standardschriftart"/>
    <w:link w:val="Untertitel"/>
    <w:uiPriority w:val="11"/>
    <w:rsid w:val="008D327A"/>
    <w:rPr>
      <w:smallCaps/>
      <w:color w:val="4A66AC" w:themeColor="accent1"/>
      <w:sz w:val="36"/>
      <w:szCs w:val="36"/>
    </w:rPr>
  </w:style>
  <w:style w:type="character" w:styleId="Fett">
    <w:name w:val="Strong"/>
    <w:basedOn w:val="Absatz-Standardschriftart"/>
    <w:uiPriority w:val="22"/>
    <w:qFormat/>
    <w:rsid w:val="00EA049A"/>
    <w:rPr>
      <w:b/>
      <w:bCs/>
      <w:color w:val="auto"/>
    </w:rPr>
  </w:style>
  <w:style w:type="character" w:styleId="Hervorhebung">
    <w:name w:val="Emphasis"/>
    <w:basedOn w:val="Absatz-Standardschriftart"/>
    <w:uiPriority w:val="20"/>
    <w:qFormat/>
    <w:rsid w:val="00EA049A"/>
    <w:rPr>
      <w:i/>
      <w:iCs/>
      <w:color w:val="auto"/>
    </w:rPr>
  </w:style>
  <w:style w:type="paragraph" w:styleId="KeinLeerraum">
    <w:name w:val="No Spacing"/>
    <w:link w:val="KeinLeerraumZchn"/>
    <w:uiPriority w:val="1"/>
    <w:qFormat/>
    <w:rsid w:val="00EA049A"/>
    <w:pPr>
      <w:spacing w:after="0" w:line="240" w:lineRule="auto"/>
    </w:pPr>
  </w:style>
  <w:style w:type="paragraph" w:styleId="Zitat">
    <w:name w:val="Quote"/>
    <w:basedOn w:val="Standard"/>
    <w:next w:val="Standard"/>
    <w:link w:val="ZitatZchn"/>
    <w:uiPriority w:val="29"/>
    <w:qFormat/>
    <w:rsid w:val="00EA0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EA049A"/>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qFormat/>
    <w:rsid w:val="00EA0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EA049A"/>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EA049A"/>
    <w:rPr>
      <w:i/>
      <w:iCs/>
      <w:color w:val="auto"/>
    </w:rPr>
  </w:style>
  <w:style w:type="character" w:styleId="IntensiveHervorhebung">
    <w:name w:val="Intense Emphasis"/>
    <w:basedOn w:val="Absatz-Standardschriftart"/>
    <w:uiPriority w:val="21"/>
    <w:qFormat/>
    <w:rsid w:val="00EA049A"/>
    <w:rPr>
      <w:b/>
      <w:bCs/>
      <w:i/>
      <w:iCs/>
      <w:color w:val="auto"/>
    </w:rPr>
  </w:style>
  <w:style w:type="character" w:styleId="SchwacherVerweis">
    <w:name w:val="Subtle Reference"/>
    <w:basedOn w:val="Absatz-Standardschriftart"/>
    <w:uiPriority w:val="31"/>
    <w:qFormat/>
    <w:rsid w:val="00EA049A"/>
    <w:rPr>
      <w:smallCaps/>
      <w:color w:val="auto"/>
      <w:u w:val="single" w:color="7F7F7F" w:themeColor="text1" w:themeTint="80"/>
    </w:rPr>
  </w:style>
  <w:style w:type="character" w:styleId="IntensiverVerweis">
    <w:name w:val="Intense Reference"/>
    <w:basedOn w:val="Absatz-Standardschriftart"/>
    <w:uiPriority w:val="32"/>
    <w:qFormat/>
    <w:rsid w:val="00EA049A"/>
    <w:rPr>
      <w:b/>
      <w:bCs/>
      <w:smallCaps/>
      <w:color w:val="auto"/>
      <w:u w:val="single"/>
    </w:rPr>
  </w:style>
  <w:style w:type="character" w:styleId="Buchtitel">
    <w:name w:val="Book Title"/>
    <w:basedOn w:val="Absatz-Standardschriftart"/>
    <w:uiPriority w:val="33"/>
    <w:qFormat/>
    <w:rsid w:val="00EA049A"/>
    <w:rPr>
      <w:b/>
      <w:bCs/>
      <w:smallCaps/>
      <w:color w:val="auto"/>
    </w:rPr>
  </w:style>
  <w:style w:type="paragraph" w:styleId="Inhaltsverzeichnisberschrift">
    <w:name w:val="TOC Heading"/>
    <w:basedOn w:val="berschrift1"/>
    <w:next w:val="Standard"/>
    <w:link w:val="InhaltsverzeichnisberschriftZchn"/>
    <w:uiPriority w:val="39"/>
    <w:unhideWhenUsed/>
    <w:qFormat/>
    <w:rsid w:val="00A0286D"/>
    <w:pPr>
      <w:numPr>
        <w:numId w:val="0"/>
      </w:numPr>
      <w:outlineLvl w:val="9"/>
    </w:pPr>
  </w:style>
  <w:style w:type="paragraph" w:styleId="Kopfzeile">
    <w:name w:val="header"/>
    <w:basedOn w:val="Standard"/>
    <w:link w:val="KopfzeileZchn"/>
    <w:uiPriority w:val="99"/>
    <w:unhideWhenUsed/>
    <w:rsid w:val="00A0286D"/>
    <w:pPr>
      <w:spacing w:after="0" w:line="240" w:lineRule="auto"/>
    </w:pPr>
    <w:rPr>
      <w:color w:val="7F8FA9" w:themeColor="accent4"/>
    </w:rPr>
  </w:style>
  <w:style w:type="character" w:customStyle="1" w:styleId="KopfzeileZchn">
    <w:name w:val="Kopfzeile Zchn"/>
    <w:basedOn w:val="Absatz-Standardschriftart"/>
    <w:link w:val="Kopfzeile"/>
    <w:uiPriority w:val="99"/>
    <w:rsid w:val="00A0286D"/>
    <w:rPr>
      <w:color w:val="7F8FA9" w:themeColor="accent4"/>
    </w:rPr>
  </w:style>
  <w:style w:type="paragraph" w:styleId="Fuzeile">
    <w:name w:val="footer"/>
    <w:basedOn w:val="Standard"/>
    <w:link w:val="FuzeileZchn"/>
    <w:uiPriority w:val="99"/>
    <w:unhideWhenUsed/>
    <w:rsid w:val="00A0286D"/>
    <w:pPr>
      <w:spacing w:after="0" w:line="240" w:lineRule="auto"/>
    </w:pPr>
    <w:rPr>
      <w:color w:val="7F8FA9" w:themeColor="accent4"/>
    </w:rPr>
  </w:style>
  <w:style w:type="character" w:customStyle="1" w:styleId="FuzeileZchn">
    <w:name w:val="Fußzeile Zchn"/>
    <w:basedOn w:val="Absatz-Standardschriftart"/>
    <w:link w:val="Fuzeile"/>
    <w:uiPriority w:val="99"/>
    <w:rsid w:val="00A0286D"/>
    <w:rPr>
      <w:color w:val="7F8FA9" w:themeColor="accent4"/>
    </w:rPr>
  </w:style>
  <w:style w:type="table" w:styleId="Tabellenraster">
    <w:name w:val="Table Grid"/>
    <w:basedOn w:val="NormaleTabelle"/>
    <w:uiPriority w:val="39"/>
    <w:rsid w:val="0053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32E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532E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2EAC"/>
    <w:rPr>
      <w:rFonts w:ascii="Segoe UI" w:hAnsi="Segoe UI" w:cs="Segoe UI"/>
      <w:sz w:val="18"/>
      <w:szCs w:val="18"/>
    </w:rPr>
  </w:style>
  <w:style w:type="table" w:styleId="Gitternetztabelle1hellAkzent6">
    <w:name w:val="Grid Table 1 Light Accent 6"/>
    <w:basedOn w:val="NormaleTabelle"/>
    <w:uiPriority w:val="46"/>
    <w:rsid w:val="009313B4"/>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HelleListe-Akzent1">
    <w:name w:val="Light List Accent 1"/>
    <w:basedOn w:val="NormaleTabelle"/>
    <w:uiPriority w:val="61"/>
    <w:rsid w:val="009313B4"/>
    <w:pPr>
      <w:spacing w:after="0" w:line="240" w:lineRule="auto"/>
      <w:jc w:val="left"/>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Gitternetztabelle1hell">
    <w:name w:val="Grid Table 1 Light"/>
    <w:basedOn w:val="NormaleTabelle"/>
    <w:uiPriority w:val="46"/>
    <w:rsid w:val="009313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erzeichnis1">
    <w:name w:val="toc 1"/>
    <w:basedOn w:val="Standard"/>
    <w:next w:val="Standard"/>
    <w:autoRedefine/>
    <w:uiPriority w:val="39"/>
    <w:unhideWhenUsed/>
    <w:rsid w:val="001148D6"/>
    <w:pPr>
      <w:tabs>
        <w:tab w:val="left" w:pos="440"/>
        <w:tab w:val="right" w:leader="dot" w:pos="9062"/>
      </w:tabs>
      <w:spacing w:after="100"/>
    </w:pPr>
  </w:style>
  <w:style w:type="paragraph" w:styleId="Verzeichnis2">
    <w:name w:val="toc 2"/>
    <w:basedOn w:val="Standard"/>
    <w:next w:val="Standard"/>
    <w:autoRedefine/>
    <w:uiPriority w:val="39"/>
    <w:unhideWhenUsed/>
    <w:rsid w:val="001148D6"/>
    <w:pPr>
      <w:spacing w:after="100"/>
      <w:ind w:left="220"/>
    </w:pPr>
  </w:style>
  <w:style w:type="paragraph" w:styleId="Verzeichnis3">
    <w:name w:val="toc 3"/>
    <w:basedOn w:val="Standard"/>
    <w:next w:val="Standard"/>
    <w:autoRedefine/>
    <w:uiPriority w:val="39"/>
    <w:unhideWhenUsed/>
    <w:rsid w:val="001148D6"/>
    <w:pPr>
      <w:spacing w:after="100"/>
      <w:ind w:left="440"/>
    </w:pPr>
  </w:style>
  <w:style w:type="character" w:styleId="Hyperlink">
    <w:name w:val="Hyperlink"/>
    <w:basedOn w:val="Absatz-Standardschriftart"/>
    <w:uiPriority w:val="99"/>
    <w:unhideWhenUsed/>
    <w:rsid w:val="001148D6"/>
    <w:rPr>
      <w:color w:val="9454C3" w:themeColor="hyperlink"/>
      <w:u w:val="single"/>
    </w:rPr>
  </w:style>
  <w:style w:type="character" w:customStyle="1" w:styleId="KeinLeerraumZchn">
    <w:name w:val="Kein Leerraum Zchn"/>
    <w:basedOn w:val="Absatz-Standardschriftart"/>
    <w:link w:val="KeinLeerraum"/>
    <w:uiPriority w:val="1"/>
    <w:rsid w:val="001148D6"/>
  </w:style>
  <w:style w:type="table" w:styleId="Gitternetztabelle1hellAkzent4">
    <w:name w:val="Grid Table 1 Light Accent 4"/>
    <w:basedOn w:val="NormaleTabelle"/>
    <w:uiPriority w:val="46"/>
    <w:rsid w:val="00337422"/>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paragraph" w:customStyle="1" w:styleId="TabelleText">
    <w:name w:val="Tabelle Text"/>
    <w:basedOn w:val="Standard"/>
    <w:uiPriority w:val="1"/>
    <w:qFormat/>
    <w:rsid w:val="00B609A6"/>
    <w:pPr>
      <w:spacing w:before="60" w:after="60" w:line="276" w:lineRule="auto"/>
    </w:pPr>
    <w:rPr>
      <w:rFonts w:eastAsia="Times New Roman" w:cs="Times New Roman"/>
      <w:sz w:val="20"/>
      <w:szCs w:val="20"/>
      <w:lang w:eastAsia="de-DE"/>
    </w:rPr>
  </w:style>
  <w:style w:type="character" w:customStyle="1" w:styleId="InhaltsverzeichnisberschriftZchn">
    <w:name w:val="Inhaltsverzeichnisüberschrift Zchn"/>
    <w:basedOn w:val="berschrift1Zchn"/>
    <w:link w:val="Inhaltsverzeichnisberschrift"/>
    <w:uiPriority w:val="39"/>
    <w:rsid w:val="00A0286D"/>
    <w:rPr>
      <w:rFonts w:asciiTheme="majorHAnsi" w:eastAsiaTheme="majorHAnsi" w:hAnsiTheme="majorHAnsi" w:cstheme="majorBidi"/>
      <w:b/>
      <w:bCs/>
      <w:caps/>
      <w:color w:val="4A66AC" w:themeColor="accent1"/>
      <w:spacing w:val="4"/>
      <w:sz w:val="28"/>
      <w:szCs w:val="28"/>
      <w:u w:val="single"/>
    </w:rPr>
  </w:style>
  <w:style w:type="paragraph" w:customStyle="1" w:styleId="TabelleKopfzeile">
    <w:name w:val="Tabelle Kopfzeile"/>
    <w:basedOn w:val="Standard"/>
    <w:next w:val="TabelleText"/>
    <w:uiPriority w:val="1"/>
    <w:qFormat/>
    <w:rsid w:val="00B609A6"/>
    <w:pPr>
      <w:spacing w:before="60" w:after="60" w:line="276" w:lineRule="auto"/>
    </w:pPr>
    <w:rPr>
      <w:rFonts w:eastAsia="Times New Roman" w:cs="Times New Roman"/>
      <w:b/>
      <w:sz w:val="20"/>
      <w:szCs w:val="20"/>
      <w:lang w:eastAsia="de-DE"/>
    </w:rPr>
  </w:style>
  <w:style w:type="character" w:styleId="Platzhaltertext">
    <w:name w:val="Placeholder Text"/>
    <w:basedOn w:val="Absatz-Standardschriftart"/>
    <w:uiPriority w:val="99"/>
    <w:semiHidden/>
    <w:rsid w:val="00B609A6"/>
    <w:rPr>
      <w:color w:val="808080"/>
    </w:rPr>
  </w:style>
  <w:style w:type="table" w:styleId="HelleListe">
    <w:name w:val="Light List"/>
    <w:basedOn w:val="NormaleTabelle"/>
    <w:uiPriority w:val="61"/>
    <w:semiHidden/>
    <w:unhideWhenUsed/>
    <w:rsid w:val="00B609A6"/>
    <w:pPr>
      <w:spacing w:after="0" w:line="240" w:lineRule="auto"/>
      <w:jc w:val="left"/>
    </w:pPr>
    <w:rPr>
      <w:rFonts w:ascii="Arial" w:eastAsia="Times New Roman" w:hAnsi="Arial" w:cs="Times New Roman"/>
      <w:sz w:val="20"/>
      <w:szCs w:val="20"/>
      <w:lang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bbildungsverzeichnis">
    <w:name w:val="table of figures"/>
    <w:basedOn w:val="Standard"/>
    <w:next w:val="Standard"/>
    <w:uiPriority w:val="99"/>
    <w:unhideWhenUsed/>
    <w:rsid w:val="004A0B56"/>
    <w:pPr>
      <w:spacing w:after="0"/>
    </w:pPr>
  </w:style>
  <w:style w:type="character" w:styleId="Kommentarzeichen">
    <w:name w:val="annotation reference"/>
    <w:basedOn w:val="Absatz-Standardschriftart"/>
    <w:uiPriority w:val="99"/>
    <w:semiHidden/>
    <w:unhideWhenUsed/>
    <w:rsid w:val="00CE3EE9"/>
    <w:rPr>
      <w:sz w:val="16"/>
      <w:szCs w:val="16"/>
    </w:rPr>
  </w:style>
  <w:style w:type="paragraph" w:styleId="Kommentartext">
    <w:name w:val="annotation text"/>
    <w:basedOn w:val="Standard"/>
    <w:link w:val="KommentartextZchn"/>
    <w:uiPriority w:val="99"/>
    <w:semiHidden/>
    <w:unhideWhenUsed/>
    <w:rsid w:val="00CE3E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3EE9"/>
    <w:rPr>
      <w:sz w:val="20"/>
      <w:szCs w:val="20"/>
    </w:rPr>
  </w:style>
  <w:style w:type="paragraph" w:styleId="Kommentarthema">
    <w:name w:val="annotation subject"/>
    <w:basedOn w:val="Kommentartext"/>
    <w:next w:val="Kommentartext"/>
    <w:link w:val="KommentarthemaZchn"/>
    <w:uiPriority w:val="99"/>
    <w:semiHidden/>
    <w:unhideWhenUsed/>
    <w:rsid w:val="00CE3EE9"/>
    <w:rPr>
      <w:b/>
      <w:bCs/>
    </w:rPr>
  </w:style>
  <w:style w:type="character" w:customStyle="1" w:styleId="KommentarthemaZchn">
    <w:name w:val="Kommentarthema Zchn"/>
    <w:basedOn w:val="KommentartextZchn"/>
    <w:link w:val="Kommentarthema"/>
    <w:uiPriority w:val="99"/>
    <w:semiHidden/>
    <w:rsid w:val="00CE3EE9"/>
    <w:rPr>
      <w:b/>
      <w:bCs/>
      <w:sz w:val="20"/>
      <w:szCs w:val="20"/>
    </w:rPr>
  </w:style>
  <w:style w:type="paragraph" w:styleId="Listenabsatz">
    <w:name w:val="List Paragraph"/>
    <w:basedOn w:val="Standard"/>
    <w:uiPriority w:val="34"/>
    <w:qFormat/>
    <w:rsid w:val="00666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78516">
      <w:bodyDiv w:val="1"/>
      <w:marLeft w:val="0"/>
      <w:marRight w:val="0"/>
      <w:marTop w:val="0"/>
      <w:marBottom w:val="0"/>
      <w:divBdr>
        <w:top w:val="none" w:sz="0" w:space="0" w:color="auto"/>
        <w:left w:val="none" w:sz="0" w:space="0" w:color="auto"/>
        <w:bottom w:val="none" w:sz="0" w:space="0" w:color="auto"/>
        <w:right w:val="none" w:sz="0" w:space="0" w:color="auto"/>
      </w:divBdr>
    </w:div>
    <w:div w:id="1478567938">
      <w:bodyDiv w:val="1"/>
      <w:marLeft w:val="0"/>
      <w:marRight w:val="0"/>
      <w:marTop w:val="0"/>
      <w:marBottom w:val="0"/>
      <w:divBdr>
        <w:top w:val="none" w:sz="0" w:space="0" w:color="auto"/>
        <w:left w:val="none" w:sz="0" w:space="0" w:color="auto"/>
        <w:bottom w:val="none" w:sz="0" w:space="0" w:color="auto"/>
        <w:right w:val="none" w:sz="0" w:space="0" w:color="auto"/>
      </w:divBdr>
      <w:divsChild>
        <w:div w:id="110561516">
          <w:marLeft w:val="0"/>
          <w:marRight w:val="0"/>
          <w:marTop w:val="0"/>
          <w:marBottom w:val="0"/>
          <w:divBdr>
            <w:top w:val="none" w:sz="0" w:space="0" w:color="auto"/>
            <w:left w:val="none" w:sz="0" w:space="0" w:color="auto"/>
            <w:bottom w:val="none" w:sz="0" w:space="0" w:color="auto"/>
            <w:right w:val="none" w:sz="0" w:space="0" w:color="auto"/>
          </w:divBdr>
          <w:divsChild>
            <w:div w:id="1201481491">
              <w:marLeft w:val="0"/>
              <w:marRight w:val="0"/>
              <w:marTop w:val="0"/>
              <w:marBottom w:val="0"/>
              <w:divBdr>
                <w:top w:val="none" w:sz="0" w:space="0" w:color="auto"/>
                <w:left w:val="none" w:sz="0" w:space="0" w:color="auto"/>
                <w:bottom w:val="none" w:sz="0" w:space="0" w:color="auto"/>
                <w:right w:val="none" w:sz="0" w:space="0" w:color="auto"/>
              </w:divBdr>
            </w:div>
          </w:divsChild>
        </w:div>
        <w:div w:id="1517814092">
          <w:marLeft w:val="0"/>
          <w:marRight w:val="0"/>
          <w:marTop w:val="0"/>
          <w:marBottom w:val="0"/>
          <w:divBdr>
            <w:top w:val="none" w:sz="0" w:space="0" w:color="auto"/>
            <w:left w:val="none" w:sz="0" w:space="0" w:color="auto"/>
            <w:bottom w:val="none" w:sz="0" w:space="0" w:color="auto"/>
            <w:right w:val="none" w:sz="0" w:space="0" w:color="auto"/>
          </w:divBdr>
          <w:divsChild>
            <w:div w:id="12360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ecurion">
      <a:majorFont>
        <a:latin typeface="Malgun Gothic"/>
        <a:ea typeface=""/>
        <a:cs typeface=""/>
      </a:majorFont>
      <a:minorFont>
        <a:latin typeface="Malgun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BE5F8-68F6-4E1D-8FDC-2300EBD6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2022-11-22T07:41:00Z</dcterms:created>
  <dcterms:modified xsi:type="dcterms:W3CDTF">2022-11-22T07:41:00Z</dcterms:modified>
  <cp:contentStatus/>
</cp:coreProperties>
</file>